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2659E4" w14:textId="7A8B5016" w:rsidR="00AA1868" w:rsidRDefault="008F1E25" w:rsidP="00AB2E37">
      <w:pPr>
        <w:spacing w:after="0"/>
        <w:jc w:val="both"/>
        <w:rPr>
          <w:rFonts w:ascii="Times New Roman" w:hAnsi="Times New Roman" w:cs="Times New Roman"/>
          <w:sz w:val="24"/>
          <w:szCs w:val="24"/>
        </w:rPr>
      </w:pPr>
      <w:r w:rsidRPr="004252D6">
        <w:rPr>
          <w:rFonts w:ascii="Times New Roman" w:hAnsi="Times New Roman" w:cs="Times New Roman"/>
          <w:sz w:val="24"/>
          <w:szCs w:val="24"/>
        </w:rPr>
        <w:t xml:space="preserve">Szám: </w:t>
      </w:r>
      <w:r w:rsidR="00855B8B" w:rsidRPr="00B53573">
        <w:rPr>
          <w:rFonts w:ascii="Times New Roman" w:hAnsi="Times New Roman" w:cs="Times New Roman"/>
          <w:sz w:val="24"/>
          <w:szCs w:val="24"/>
        </w:rPr>
        <w:t>1-</w:t>
      </w:r>
      <w:r w:rsidR="00253845">
        <w:rPr>
          <w:rFonts w:ascii="Times New Roman" w:hAnsi="Times New Roman" w:cs="Times New Roman"/>
          <w:sz w:val="24"/>
          <w:szCs w:val="24"/>
        </w:rPr>
        <w:t>9</w:t>
      </w:r>
      <w:r w:rsidR="00C434C4" w:rsidRPr="00B53573">
        <w:rPr>
          <w:rFonts w:ascii="Times New Roman" w:hAnsi="Times New Roman" w:cs="Times New Roman"/>
          <w:sz w:val="24"/>
          <w:szCs w:val="24"/>
        </w:rPr>
        <w:t>/</w:t>
      </w:r>
      <w:r w:rsidR="00C434C4" w:rsidRPr="004252D6">
        <w:rPr>
          <w:rFonts w:ascii="Times New Roman" w:hAnsi="Times New Roman" w:cs="Times New Roman"/>
          <w:sz w:val="24"/>
          <w:szCs w:val="24"/>
        </w:rPr>
        <w:t>20</w:t>
      </w:r>
      <w:r w:rsidRPr="004252D6">
        <w:rPr>
          <w:rFonts w:ascii="Times New Roman" w:hAnsi="Times New Roman" w:cs="Times New Roman"/>
          <w:sz w:val="24"/>
          <w:szCs w:val="24"/>
        </w:rPr>
        <w:t>2</w:t>
      </w:r>
      <w:r w:rsidR="008A2E4C">
        <w:rPr>
          <w:rFonts w:ascii="Times New Roman" w:hAnsi="Times New Roman" w:cs="Times New Roman"/>
          <w:sz w:val="24"/>
          <w:szCs w:val="24"/>
        </w:rPr>
        <w:t>5</w:t>
      </w:r>
      <w:r w:rsidR="00C434C4" w:rsidRPr="004252D6">
        <w:rPr>
          <w:rFonts w:ascii="Times New Roman" w:hAnsi="Times New Roman" w:cs="Times New Roman"/>
          <w:sz w:val="24"/>
          <w:szCs w:val="24"/>
        </w:rPr>
        <w:t>.</w:t>
      </w:r>
    </w:p>
    <w:p w14:paraId="06F9A6DE" w14:textId="7989F332" w:rsidR="00C434C4" w:rsidRPr="00AB2E37" w:rsidRDefault="008F7B64" w:rsidP="00AA1868">
      <w:pPr>
        <w:spacing w:after="0"/>
        <w:jc w:val="right"/>
        <w:rPr>
          <w:rFonts w:ascii="Times New Roman" w:hAnsi="Times New Roman" w:cs="Times New Roman"/>
          <w:sz w:val="24"/>
          <w:szCs w:val="24"/>
        </w:rPr>
      </w:pPr>
      <w:r>
        <w:rPr>
          <w:rFonts w:ascii="Times New Roman" w:hAnsi="Times New Roman" w:cs="Times New Roman"/>
          <w:sz w:val="24"/>
          <w:szCs w:val="24"/>
        </w:rPr>
        <w:t>4.</w:t>
      </w:r>
      <w:r w:rsidR="00E050CF" w:rsidRPr="004252D6">
        <w:rPr>
          <w:rFonts w:ascii="Times New Roman" w:hAnsi="Times New Roman" w:cs="Times New Roman"/>
          <w:sz w:val="24"/>
          <w:szCs w:val="24"/>
        </w:rPr>
        <w:t xml:space="preserve"> sz. napirendi pont</w:t>
      </w:r>
    </w:p>
    <w:p w14:paraId="79C3BB65" w14:textId="77777777" w:rsidR="009B0137" w:rsidRDefault="009B0137" w:rsidP="00C3551D">
      <w:pPr>
        <w:spacing w:after="0"/>
        <w:jc w:val="center"/>
        <w:rPr>
          <w:rFonts w:ascii="Times New Roman" w:hAnsi="Times New Roman" w:cs="Times New Roman"/>
          <w:b/>
          <w:bCs/>
          <w:sz w:val="24"/>
          <w:szCs w:val="24"/>
          <w:u w:val="single"/>
        </w:rPr>
      </w:pPr>
    </w:p>
    <w:p w14:paraId="32833EC8" w14:textId="589225DF" w:rsidR="00C434C4" w:rsidRPr="004252D6" w:rsidRDefault="00C434C4" w:rsidP="00C3551D">
      <w:pPr>
        <w:spacing w:after="0"/>
        <w:jc w:val="center"/>
        <w:rPr>
          <w:rFonts w:ascii="Times New Roman" w:hAnsi="Times New Roman" w:cs="Times New Roman"/>
          <w:b/>
          <w:bCs/>
          <w:sz w:val="24"/>
          <w:szCs w:val="24"/>
          <w:u w:val="single"/>
        </w:rPr>
      </w:pPr>
      <w:r w:rsidRPr="004252D6">
        <w:rPr>
          <w:rFonts w:ascii="Times New Roman" w:hAnsi="Times New Roman" w:cs="Times New Roman"/>
          <w:b/>
          <w:bCs/>
          <w:sz w:val="24"/>
          <w:szCs w:val="24"/>
          <w:u w:val="single"/>
        </w:rPr>
        <w:t>Előterjesztés</w:t>
      </w:r>
    </w:p>
    <w:p w14:paraId="700C57F8" w14:textId="77777777" w:rsidR="00C434C4" w:rsidRPr="004252D6" w:rsidRDefault="00C434C4" w:rsidP="00C3551D">
      <w:pPr>
        <w:spacing w:after="0"/>
        <w:jc w:val="center"/>
        <w:rPr>
          <w:rFonts w:ascii="Times New Roman" w:hAnsi="Times New Roman" w:cs="Times New Roman"/>
          <w:b/>
          <w:bCs/>
          <w:sz w:val="24"/>
          <w:szCs w:val="24"/>
        </w:rPr>
      </w:pPr>
      <w:r w:rsidRPr="004252D6">
        <w:rPr>
          <w:rFonts w:ascii="Times New Roman" w:hAnsi="Times New Roman" w:cs="Times New Roman"/>
          <w:b/>
          <w:bCs/>
          <w:sz w:val="24"/>
          <w:szCs w:val="24"/>
        </w:rPr>
        <w:t>Zalaszentgrót Város Önkormányzata Képviselő-testületének</w:t>
      </w:r>
    </w:p>
    <w:p w14:paraId="2497B2B7" w14:textId="43040C24" w:rsidR="00C434C4" w:rsidRPr="004252D6" w:rsidRDefault="0076015D" w:rsidP="00C3551D">
      <w:pPr>
        <w:spacing w:after="0"/>
        <w:jc w:val="center"/>
        <w:rPr>
          <w:rFonts w:ascii="Times New Roman" w:hAnsi="Times New Roman" w:cs="Times New Roman"/>
          <w:b/>
          <w:bCs/>
          <w:sz w:val="24"/>
          <w:szCs w:val="24"/>
        </w:rPr>
      </w:pPr>
      <w:r w:rsidRPr="004252D6">
        <w:rPr>
          <w:rFonts w:ascii="Times New Roman" w:hAnsi="Times New Roman" w:cs="Times New Roman"/>
          <w:b/>
          <w:bCs/>
          <w:sz w:val="24"/>
          <w:szCs w:val="24"/>
        </w:rPr>
        <w:t>202</w:t>
      </w:r>
      <w:r w:rsidR="008A2E4C">
        <w:rPr>
          <w:rFonts w:ascii="Times New Roman" w:hAnsi="Times New Roman" w:cs="Times New Roman"/>
          <w:b/>
          <w:bCs/>
          <w:sz w:val="24"/>
          <w:szCs w:val="24"/>
        </w:rPr>
        <w:t>5</w:t>
      </w:r>
      <w:r w:rsidR="00C434C4" w:rsidRPr="004252D6">
        <w:rPr>
          <w:rFonts w:ascii="Times New Roman" w:hAnsi="Times New Roman" w:cs="Times New Roman"/>
          <w:b/>
          <w:bCs/>
          <w:sz w:val="24"/>
          <w:szCs w:val="24"/>
        </w:rPr>
        <w:t xml:space="preserve">. </w:t>
      </w:r>
      <w:r w:rsidR="008A2E4C">
        <w:rPr>
          <w:rFonts w:ascii="Times New Roman" w:hAnsi="Times New Roman" w:cs="Times New Roman"/>
          <w:b/>
          <w:bCs/>
          <w:sz w:val="24"/>
          <w:szCs w:val="24"/>
        </w:rPr>
        <w:t>október</w:t>
      </w:r>
      <w:r w:rsidR="00975441" w:rsidRPr="004252D6">
        <w:rPr>
          <w:rFonts w:ascii="Times New Roman" w:hAnsi="Times New Roman" w:cs="Times New Roman"/>
          <w:b/>
          <w:bCs/>
          <w:sz w:val="24"/>
          <w:szCs w:val="24"/>
        </w:rPr>
        <w:t xml:space="preserve"> </w:t>
      </w:r>
      <w:r w:rsidR="00F92DEA">
        <w:rPr>
          <w:rFonts w:ascii="Times New Roman" w:hAnsi="Times New Roman" w:cs="Times New Roman"/>
          <w:b/>
          <w:bCs/>
          <w:sz w:val="24"/>
          <w:szCs w:val="24"/>
        </w:rPr>
        <w:t>30</w:t>
      </w:r>
      <w:r w:rsidR="00C434C4" w:rsidRPr="004252D6">
        <w:rPr>
          <w:rFonts w:ascii="Times New Roman" w:hAnsi="Times New Roman" w:cs="Times New Roman"/>
          <w:b/>
          <w:bCs/>
          <w:sz w:val="24"/>
          <w:szCs w:val="24"/>
        </w:rPr>
        <w:t>-i rendes, nyilvános ülésére</w:t>
      </w:r>
    </w:p>
    <w:p w14:paraId="6AAFE66D" w14:textId="77777777" w:rsidR="00C434C4" w:rsidRPr="004252D6" w:rsidRDefault="00C434C4" w:rsidP="00C3551D">
      <w:pPr>
        <w:spacing w:after="0"/>
        <w:jc w:val="center"/>
        <w:rPr>
          <w:rFonts w:ascii="Times New Roman" w:hAnsi="Times New Roman" w:cs="Times New Roman"/>
          <w:sz w:val="24"/>
          <w:szCs w:val="24"/>
        </w:rPr>
      </w:pPr>
    </w:p>
    <w:p w14:paraId="7927DC87" w14:textId="2DF0451B" w:rsidR="00FE5602" w:rsidRPr="004252D6" w:rsidRDefault="00C434C4" w:rsidP="00C3551D">
      <w:pPr>
        <w:spacing w:after="0"/>
        <w:jc w:val="both"/>
        <w:rPr>
          <w:rFonts w:ascii="Times New Roman" w:eastAsia="Times New Roman" w:hAnsi="Times New Roman" w:cs="Times New Roman"/>
          <w:sz w:val="24"/>
          <w:szCs w:val="24"/>
          <w:lang w:eastAsia="hu-HU"/>
        </w:rPr>
      </w:pPr>
      <w:r w:rsidRPr="004252D6">
        <w:rPr>
          <w:rFonts w:ascii="Times New Roman" w:hAnsi="Times New Roman" w:cs="Times New Roman"/>
          <w:b/>
          <w:bCs/>
          <w:sz w:val="24"/>
          <w:szCs w:val="24"/>
          <w:u w:val="single"/>
        </w:rPr>
        <w:t>Tárgy:</w:t>
      </w:r>
      <w:r w:rsidR="00DE0C6C" w:rsidRPr="004252D6">
        <w:rPr>
          <w:rFonts w:ascii="Times New Roman" w:hAnsi="Times New Roman" w:cs="Times New Roman"/>
          <w:bCs/>
          <w:sz w:val="24"/>
          <w:szCs w:val="24"/>
        </w:rPr>
        <w:t xml:space="preserve"> </w:t>
      </w:r>
      <w:bookmarkStart w:id="0" w:name="_Hlk166578659"/>
      <w:r w:rsidR="00F93208">
        <w:rPr>
          <w:rFonts w:ascii="Times New Roman" w:eastAsia="Times New Roman" w:hAnsi="Times New Roman" w:cs="Times New Roman"/>
          <w:sz w:val="24"/>
          <w:szCs w:val="24"/>
          <w:lang w:eastAsia="hu-HU"/>
        </w:rPr>
        <w:t xml:space="preserve">Állami ingatlanok tulajdonba </w:t>
      </w:r>
      <w:r w:rsidR="005D0152">
        <w:rPr>
          <w:rFonts w:ascii="Times New Roman" w:eastAsia="Times New Roman" w:hAnsi="Times New Roman" w:cs="Times New Roman"/>
          <w:sz w:val="24"/>
          <w:szCs w:val="24"/>
          <w:lang w:eastAsia="hu-HU"/>
        </w:rPr>
        <w:t xml:space="preserve">vételével </w:t>
      </w:r>
      <w:r w:rsidR="00F93208">
        <w:rPr>
          <w:rFonts w:ascii="Times New Roman" w:eastAsia="Times New Roman" w:hAnsi="Times New Roman" w:cs="Times New Roman"/>
          <w:sz w:val="24"/>
          <w:szCs w:val="24"/>
          <w:lang w:eastAsia="hu-HU"/>
        </w:rPr>
        <w:t>kapcsolatos döntések meghozatala</w:t>
      </w:r>
    </w:p>
    <w:bookmarkEnd w:id="0"/>
    <w:p w14:paraId="1799A284" w14:textId="77777777" w:rsidR="00C3551D" w:rsidRPr="004252D6" w:rsidRDefault="00C3551D" w:rsidP="00C3551D">
      <w:pPr>
        <w:spacing w:after="0"/>
        <w:jc w:val="both"/>
        <w:rPr>
          <w:rFonts w:ascii="Times New Roman" w:hAnsi="Times New Roman" w:cs="Times New Roman"/>
          <w:sz w:val="24"/>
          <w:szCs w:val="24"/>
        </w:rPr>
      </w:pPr>
    </w:p>
    <w:p w14:paraId="7BFC52CE" w14:textId="77777777" w:rsidR="00C434C4" w:rsidRPr="004252D6" w:rsidRDefault="00C434C4" w:rsidP="00C3551D">
      <w:pPr>
        <w:spacing w:after="0"/>
        <w:rPr>
          <w:rFonts w:ascii="Times New Roman" w:hAnsi="Times New Roman" w:cs="Times New Roman"/>
          <w:b/>
          <w:bCs/>
          <w:sz w:val="24"/>
          <w:szCs w:val="24"/>
        </w:rPr>
      </w:pPr>
      <w:r w:rsidRPr="004252D6">
        <w:rPr>
          <w:rFonts w:ascii="Times New Roman" w:hAnsi="Times New Roman" w:cs="Times New Roman"/>
          <w:b/>
          <w:bCs/>
          <w:sz w:val="24"/>
          <w:szCs w:val="24"/>
        </w:rPr>
        <w:t>Tisztelt Képviselő-testület!</w:t>
      </w:r>
    </w:p>
    <w:p w14:paraId="1A019329" w14:textId="77777777" w:rsidR="00C434C4" w:rsidRDefault="00C434C4" w:rsidP="00C3551D">
      <w:pPr>
        <w:spacing w:after="0"/>
        <w:rPr>
          <w:rFonts w:ascii="Times New Roman" w:hAnsi="Times New Roman" w:cs="Times New Roman"/>
          <w:sz w:val="24"/>
          <w:szCs w:val="24"/>
        </w:rPr>
      </w:pPr>
    </w:p>
    <w:p w14:paraId="26EF188D" w14:textId="77777777" w:rsidR="00CE40D0" w:rsidRDefault="00CE40D0" w:rsidP="00C3551D">
      <w:pPr>
        <w:spacing w:after="0"/>
        <w:rPr>
          <w:rFonts w:ascii="Times New Roman" w:hAnsi="Times New Roman" w:cs="Times New Roman"/>
          <w:sz w:val="24"/>
          <w:szCs w:val="24"/>
        </w:rPr>
      </w:pPr>
    </w:p>
    <w:p w14:paraId="7B0AD8CF" w14:textId="389F6DA5" w:rsidR="00CE40D0" w:rsidRDefault="00CE40D0" w:rsidP="007417BB">
      <w:pPr>
        <w:spacing w:after="0" w:line="240" w:lineRule="atLeast"/>
        <w:jc w:val="both"/>
        <w:rPr>
          <w:rFonts w:ascii="Times New Roman" w:hAnsi="Times New Roman" w:cs="Times New Roman"/>
          <w:sz w:val="24"/>
          <w:szCs w:val="24"/>
        </w:rPr>
      </w:pPr>
      <w:r>
        <w:rPr>
          <w:rFonts w:ascii="Times New Roman" w:hAnsi="Times New Roman" w:cs="Times New Roman"/>
          <w:sz w:val="24"/>
          <w:szCs w:val="24"/>
        </w:rPr>
        <w:t>Zalaszentgrót Város Önkormányzata kiemelt figyelmet fordít a várostervezési és vagyongazdálkodási feladatainak összehangolására. Ennek keretében időről-időre kezdeményezi olyan állami tulajdonban lévő, Zalaszentgrót igazgatási területén lévő ingatlanok igénylését, amelyek saját</w:t>
      </w:r>
      <w:r w:rsidR="00EA49AD">
        <w:rPr>
          <w:rFonts w:ascii="Times New Roman" w:hAnsi="Times New Roman" w:cs="Times New Roman"/>
          <w:sz w:val="24"/>
          <w:szCs w:val="24"/>
        </w:rPr>
        <w:t>,</w:t>
      </w:r>
      <w:r>
        <w:rPr>
          <w:rFonts w:ascii="Times New Roman" w:hAnsi="Times New Roman" w:cs="Times New Roman"/>
          <w:sz w:val="24"/>
          <w:szCs w:val="24"/>
        </w:rPr>
        <w:t xml:space="preserve"> vagy külső befektető </w:t>
      </w:r>
      <w:r w:rsidR="00EA49AD">
        <w:rPr>
          <w:rFonts w:ascii="Times New Roman" w:hAnsi="Times New Roman" w:cs="Times New Roman"/>
          <w:sz w:val="24"/>
          <w:szCs w:val="24"/>
        </w:rPr>
        <w:t xml:space="preserve">általi </w:t>
      </w:r>
      <w:r w:rsidR="00EC71D6">
        <w:rPr>
          <w:rFonts w:ascii="Times New Roman" w:hAnsi="Times New Roman" w:cs="Times New Roman"/>
          <w:sz w:val="24"/>
          <w:szCs w:val="24"/>
        </w:rPr>
        <w:t>–</w:t>
      </w:r>
      <w:r>
        <w:rPr>
          <w:rFonts w:ascii="Times New Roman" w:hAnsi="Times New Roman" w:cs="Times New Roman"/>
          <w:sz w:val="24"/>
          <w:szCs w:val="24"/>
        </w:rPr>
        <w:t xml:space="preserve"> a város fejlődését elősegítő</w:t>
      </w:r>
      <w:r w:rsidR="00EA49AD">
        <w:rPr>
          <w:rFonts w:ascii="Times New Roman" w:hAnsi="Times New Roman" w:cs="Times New Roman"/>
          <w:sz w:val="24"/>
          <w:szCs w:val="24"/>
        </w:rPr>
        <w:t xml:space="preserve"> –</w:t>
      </w:r>
      <w:r>
        <w:rPr>
          <w:rFonts w:ascii="Times New Roman" w:hAnsi="Times New Roman" w:cs="Times New Roman"/>
          <w:sz w:val="24"/>
          <w:szCs w:val="24"/>
        </w:rPr>
        <w:t xml:space="preserve"> fejlesztés</w:t>
      </w:r>
      <w:r w:rsidR="00EA49AD">
        <w:rPr>
          <w:rFonts w:ascii="Times New Roman" w:hAnsi="Times New Roman" w:cs="Times New Roman"/>
          <w:sz w:val="24"/>
          <w:szCs w:val="24"/>
        </w:rPr>
        <w:t xml:space="preserve"> </w:t>
      </w:r>
      <w:r>
        <w:rPr>
          <w:rFonts w:ascii="Times New Roman" w:hAnsi="Times New Roman" w:cs="Times New Roman"/>
          <w:sz w:val="24"/>
          <w:szCs w:val="24"/>
        </w:rPr>
        <w:t>megvalósítási helyeként szolgálhatnak.</w:t>
      </w:r>
    </w:p>
    <w:p w14:paraId="75E97439" w14:textId="77777777" w:rsidR="00CE40D0" w:rsidRDefault="00CE40D0" w:rsidP="007417BB">
      <w:pPr>
        <w:spacing w:after="0" w:line="240" w:lineRule="atLeast"/>
        <w:jc w:val="both"/>
        <w:rPr>
          <w:rFonts w:ascii="Times New Roman" w:hAnsi="Times New Roman" w:cs="Times New Roman"/>
          <w:sz w:val="24"/>
          <w:szCs w:val="24"/>
        </w:rPr>
      </w:pPr>
    </w:p>
    <w:p w14:paraId="1D9A6766" w14:textId="12D31785" w:rsidR="00CE40D0" w:rsidRDefault="00CE40D0" w:rsidP="007417BB">
      <w:pPr>
        <w:spacing w:after="0" w:line="240" w:lineRule="atLeast"/>
        <w:jc w:val="both"/>
        <w:rPr>
          <w:rFonts w:ascii="Times New Roman" w:hAnsi="Times New Roman" w:cs="Times New Roman"/>
          <w:sz w:val="24"/>
          <w:szCs w:val="24"/>
        </w:rPr>
      </w:pPr>
      <w:r>
        <w:rPr>
          <w:rFonts w:ascii="Times New Roman" w:hAnsi="Times New Roman" w:cs="Times New Roman"/>
          <w:sz w:val="24"/>
          <w:szCs w:val="24"/>
        </w:rPr>
        <w:t xml:space="preserve">Az elmúlt időszakban két ilyen elképzelés fogalmazódott meg, mellyel kapcsolatban </w:t>
      </w:r>
      <w:r w:rsidR="00743CC1">
        <w:rPr>
          <w:rFonts w:ascii="Times New Roman" w:hAnsi="Times New Roman" w:cs="Times New Roman"/>
          <w:sz w:val="24"/>
          <w:szCs w:val="24"/>
        </w:rPr>
        <w:t xml:space="preserve">indokolt az </w:t>
      </w:r>
      <w:r>
        <w:rPr>
          <w:rFonts w:ascii="Times New Roman" w:hAnsi="Times New Roman" w:cs="Times New Roman"/>
          <w:sz w:val="24"/>
          <w:szCs w:val="24"/>
        </w:rPr>
        <w:t>alábbi dö</w:t>
      </w:r>
      <w:r w:rsidR="00A3733E">
        <w:rPr>
          <w:rFonts w:ascii="Times New Roman" w:hAnsi="Times New Roman" w:cs="Times New Roman"/>
          <w:sz w:val="24"/>
          <w:szCs w:val="24"/>
        </w:rPr>
        <w:t>n</w:t>
      </w:r>
      <w:r>
        <w:rPr>
          <w:rFonts w:ascii="Times New Roman" w:hAnsi="Times New Roman" w:cs="Times New Roman"/>
          <w:sz w:val="24"/>
          <w:szCs w:val="24"/>
        </w:rPr>
        <w:t>tések</w:t>
      </w:r>
      <w:r w:rsidR="00743CC1">
        <w:rPr>
          <w:rFonts w:ascii="Times New Roman" w:hAnsi="Times New Roman" w:cs="Times New Roman"/>
          <w:sz w:val="24"/>
          <w:szCs w:val="24"/>
        </w:rPr>
        <w:t xml:space="preserve"> meghozatala</w:t>
      </w:r>
      <w:r>
        <w:rPr>
          <w:rFonts w:ascii="Times New Roman" w:hAnsi="Times New Roman" w:cs="Times New Roman"/>
          <w:sz w:val="24"/>
          <w:szCs w:val="24"/>
        </w:rPr>
        <w:t>:</w:t>
      </w:r>
    </w:p>
    <w:p w14:paraId="3E570B24" w14:textId="77777777" w:rsidR="00CE40D0" w:rsidRDefault="00CE40D0" w:rsidP="007417BB">
      <w:pPr>
        <w:spacing w:after="0" w:line="240" w:lineRule="atLeast"/>
        <w:jc w:val="both"/>
        <w:rPr>
          <w:rFonts w:ascii="Times New Roman" w:hAnsi="Times New Roman" w:cs="Times New Roman"/>
          <w:sz w:val="24"/>
          <w:szCs w:val="24"/>
        </w:rPr>
      </w:pPr>
    </w:p>
    <w:p w14:paraId="11B483F3" w14:textId="77777777" w:rsidR="00CE40D0" w:rsidRPr="000C56CE" w:rsidRDefault="00CE40D0" w:rsidP="00C3551D">
      <w:pPr>
        <w:spacing w:after="0"/>
        <w:rPr>
          <w:rFonts w:ascii="Times New Roman" w:hAnsi="Times New Roman" w:cs="Times New Roman"/>
          <w:sz w:val="24"/>
          <w:szCs w:val="24"/>
        </w:rPr>
      </w:pPr>
    </w:p>
    <w:p w14:paraId="5BA332E9" w14:textId="5662DFCE" w:rsidR="00264D5C" w:rsidRDefault="00CE40D0" w:rsidP="00264D5C">
      <w:pPr>
        <w:pStyle w:val="Listaszerbekezds"/>
        <w:numPr>
          <w:ilvl w:val="0"/>
          <w:numId w:val="11"/>
        </w:numPr>
        <w:spacing w:after="0"/>
        <w:rPr>
          <w:rFonts w:ascii="Times New Roman" w:hAnsi="Times New Roman" w:cs="Times New Roman"/>
          <w:b/>
          <w:bCs/>
          <w:sz w:val="24"/>
          <w:szCs w:val="24"/>
        </w:rPr>
      </w:pPr>
      <w:r>
        <w:rPr>
          <w:rFonts w:ascii="Times New Roman" w:hAnsi="Times New Roman" w:cs="Times New Roman"/>
          <w:b/>
          <w:bCs/>
          <w:sz w:val="24"/>
          <w:szCs w:val="24"/>
        </w:rPr>
        <w:t>Városközponti parkolók</w:t>
      </w:r>
    </w:p>
    <w:p w14:paraId="3FE02D1B" w14:textId="77777777" w:rsidR="000C56CE" w:rsidRPr="000C56CE" w:rsidRDefault="000C56CE" w:rsidP="000C56CE">
      <w:pPr>
        <w:spacing w:after="0"/>
        <w:ind w:left="360"/>
        <w:rPr>
          <w:rFonts w:ascii="Times New Roman" w:hAnsi="Times New Roman" w:cs="Times New Roman"/>
          <w:sz w:val="24"/>
          <w:szCs w:val="24"/>
        </w:rPr>
      </w:pPr>
    </w:p>
    <w:p w14:paraId="34C31255" w14:textId="11353FB0" w:rsidR="00A3733E" w:rsidRDefault="008744D8" w:rsidP="000C56CE">
      <w:pPr>
        <w:spacing w:after="0" w:line="240" w:lineRule="atLeast"/>
        <w:jc w:val="both"/>
        <w:rPr>
          <w:rFonts w:ascii="Times New Roman" w:hAnsi="Times New Roman" w:cs="Times New Roman"/>
          <w:sz w:val="24"/>
          <w:szCs w:val="24"/>
        </w:rPr>
      </w:pPr>
      <w:r w:rsidRPr="00B97100">
        <w:rPr>
          <w:rFonts w:ascii="Times New Roman" w:hAnsi="Times New Roman" w:cs="Times New Roman"/>
          <w:sz w:val="24"/>
          <w:szCs w:val="24"/>
        </w:rPr>
        <w:t>Zalaszentgrót Város Önkormányzata Képviselő-testület</w:t>
      </w:r>
      <w:r w:rsidR="00C9525D">
        <w:rPr>
          <w:rFonts w:ascii="Times New Roman" w:hAnsi="Times New Roman" w:cs="Times New Roman"/>
          <w:sz w:val="24"/>
          <w:szCs w:val="24"/>
        </w:rPr>
        <w:t>e a</w:t>
      </w:r>
      <w:r w:rsidRPr="00B97100">
        <w:rPr>
          <w:rFonts w:ascii="Times New Roman" w:hAnsi="Times New Roman" w:cs="Times New Roman"/>
          <w:sz w:val="24"/>
          <w:szCs w:val="24"/>
        </w:rPr>
        <w:t xml:space="preserve"> 202</w:t>
      </w:r>
      <w:r w:rsidR="00A3733E">
        <w:rPr>
          <w:rFonts w:ascii="Times New Roman" w:hAnsi="Times New Roman" w:cs="Times New Roman"/>
          <w:sz w:val="24"/>
          <w:szCs w:val="24"/>
        </w:rPr>
        <w:t>5. május 29-i</w:t>
      </w:r>
      <w:r w:rsidRPr="00B97100">
        <w:rPr>
          <w:rFonts w:ascii="Times New Roman" w:hAnsi="Times New Roman" w:cs="Times New Roman"/>
          <w:sz w:val="24"/>
          <w:szCs w:val="24"/>
        </w:rPr>
        <w:t xml:space="preserve"> rendes, nyilvános ülésén</w:t>
      </w:r>
      <w:r w:rsidR="00A3733E">
        <w:rPr>
          <w:rFonts w:ascii="Times New Roman" w:hAnsi="Times New Roman" w:cs="Times New Roman"/>
          <w:sz w:val="24"/>
          <w:szCs w:val="24"/>
        </w:rPr>
        <w:t>, a „</w:t>
      </w:r>
      <w:r w:rsidR="00A3733E" w:rsidRPr="00C12A51">
        <w:rPr>
          <w:rFonts w:ascii="Times New Roman" w:eastAsia="Times New Roman" w:hAnsi="Times New Roman" w:cs="Times New Roman"/>
          <w:sz w:val="24"/>
          <w:szCs w:val="24"/>
          <w:lang w:eastAsia="hu-HU"/>
        </w:rPr>
        <w:t>Városközpont parkolási fejlesztéseinek előkészítése</w:t>
      </w:r>
      <w:r w:rsidR="00A3733E">
        <w:rPr>
          <w:rFonts w:ascii="Times New Roman" w:eastAsia="Times New Roman" w:hAnsi="Times New Roman" w:cs="Times New Roman"/>
          <w:sz w:val="24"/>
          <w:szCs w:val="24"/>
          <w:lang w:eastAsia="hu-HU"/>
        </w:rPr>
        <w:t>” című előterjesztés keretében</w:t>
      </w:r>
      <w:r w:rsidRPr="00B97100">
        <w:rPr>
          <w:rFonts w:ascii="Times New Roman" w:hAnsi="Times New Roman" w:cs="Times New Roman"/>
          <w:sz w:val="24"/>
          <w:szCs w:val="24"/>
        </w:rPr>
        <w:t xml:space="preserve"> tárgyalta</w:t>
      </w:r>
      <w:r w:rsidR="009F043F" w:rsidRPr="00B97100">
        <w:rPr>
          <w:rFonts w:ascii="Times New Roman" w:hAnsi="Times New Roman" w:cs="Times New Roman"/>
          <w:sz w:val="24"/>
          <w:szCs w:val="24"/>
        </w:rPr>
        <w:t xml:space="preserve"> </w:t>
      </w:r>
      <w:r w:rsidR="00A3733E">
        <w:rPr>
          <w:rFonts w:ascii="Times New Roman" w:hAnsi="Times New Roman" w:cs="Times New Roman"/>
          <w:sz w:val="24"/>
          <w:szCs w:val="24"/>
        </w:rPr>
        <w:t xml:space="preserve">a </w:t>
      </w:r>
      <w:r w:rsidR="00C65D25">
        <w:rPr>
          <w:rFonts w:ascii="Times New Roman" w:hAnsi="Times New Roman" w:cs="Times New Roman"/>
          <w:sz w:val="24"/>
          <w:szCs w:val="24"/>
        </w:rPr>
        <w:t xml:space="preserve">város járás- és térségközpont szerepéből adódó parkolási igények kezelésének lehetőségeit. </w:t>
      </w:r>
    </w:p>
    <w:p w14:paraId="3CC822E7" w14:textId="77777777" w:rsidR="00C65D25" w:rsidRDefault="00C65D25" w:rsidP="000C56CE">
      <w:pPr>
        <w:spacing w:after="0" w:line="240" w:lineRule="atLeast"/>
        <w:jc w:val="both"/>
        <w:rPr>
          <w:rFonts w:ascii="Times New Roman" w:hAnsi="Times New Roman" w:cs="Times New Roman"/>
          <w:sz w:val="24"/>
          <w:szCs w:val="24"/>
        </w:rPr>
      </w:pPr>
    </w:p>
    <w:p w14:paraId="0E056F6F" w14:textId="08D6C7BD" w:rsidR="00C65D25" w:rsidRDefault="00C65D25" w:rsidP="000C56CE">
      <w:pPr>
        <w:spacing w:after="0" w:line="240" w:lineRule="atLeast"/>
        <w:jc w:val="both"/>
        <w:rPr>
          <w:rFonts w:ascii="Times New Roman" w:hAnsi="Times New Roman" w:cs="Times New Roman"/>
          <w:sz w:val="24"/>
          <w:szCs w:val="24"/>
        </w:rPr>
      </w:pPr>
      <w:r>
        <w:rPr>
          <w:rFonts w:ascii="Times New Roman" w:hAnsi="Times New Roman" w:cs="Times New Roman"/>
          <w:sz w:val="24"/>
          <w:szCs w:val="24"/>
        </w:rPr>
        <w:t xml:space="preserve">Kiemelt beavatkozási pontként került meghatározásra a Batthyány Lajos utca nyugati része, ahol </w:t>
      </w:r>
      <w:r w:rsidR="007121B5">
        <w:rPr>
          <w:rFonts w:ascii="Times New Roman" w:hAnsi="Times New Roman" w:cs="Times New Roman"/>
          <w:sz w:val="24"/>
          <w:szCs w:val="24"/>
        </w:rPr>
        <w:t>több – mint a piac, a meglévő kereskedelmi egységek</w:t>
      </w:r>
      <w:r w:rsidR="00EA49AD">
        <w:rPr>
          <w:rFonts w:ascii="Times New Roman" w:hAnsi="Times New Roman" w:cs="Times New Roman"/>
          <w:sz w:val="24"/>
          <w:szCs w:val="24"/>
        </w:rPr>
        <w:t>,</w:t>
      </w:r>
      <w:r w:rsidR="007121B5">
        <w:rPr>
          <w:rFonts w:ascii="Times New Roman" w:hAnsi="Times New Roman" w:cs="Times New Roman"/>
          <w:sz w:val="24"/>
          <w:szCs w:val="24"/>
        </w:rPr>
        <w:t xml:space="preserve"> ill</w:t>
      </w:r>
      <w:r w:rsidR="00D055C9">
        <w:rPr>
          <w:rFonts w:ascii="Times New Roman" w:hAnsi="Times New Roman" w:cs="Times New Roman"/>
          <w:sz w:val="24"/>
          <w:szCs w:val="24"/>
        </w:rPr>
        <w:t>etve</w:t>
      </w:r>
      <w:r w:rsidR="007121B5">
        <w:rPr>
          <w:rFonts w:ascii="Times New Roman" w:hAnsi="Times New Roman" w:cs="Times New Roman"/>
          <w:sz w:val="24"/>
          <w:szCs w:val="24"/>
        </w:rPr>
        <w:t xml:space="preserve"> a Batthyány </w:t>
      </w:r>
      <w:r w:rsidR="00EA49AD">
        <w:rPr>
          <w:rFonts w:ascii="Times New Roman" w:hAnsi="Times New Roman" w:cs="Times New Roman"/>
          <w:sz w:val="24"/>
          <w:szCs w:val="24"/>
        </w:rPr>
        <w:t>u</w:t>
      </w:r>
      <w:r w:rsidR="007121B5">
        <w:rPr>
          <w:rFonts w:ascii="Times New Roman" w:hAnsi="Times New Roman" w:cs="Times New Roman"/>
          <w:sz w:val="24"/>
          <w:szCs w:val="24"/>
        </w:rPr>
        <w:t>t</w:t>
      </w:r>
      <w:r w:rsidR="00EA49AD">
        <w:rPr>
          <w:rFonts w:ascii="Times New Roman" w:hAnsi="Times New Roman" w:cs="Times New Roman"/>
          <w:sz w:val="24"/>
          <w:szCs w:val="24"/>
        </w:rPr>
        <w:t>ca</w:t>
      </w:r>
      <w:r w:rsidR="007121B5">
        <w:rPr>
          <w:rFonts w:ascii="Times New Roman" w:hAnsi="Times New Roman" w:cs="Times New Roman"/>
          <w:sz w:val="24"/>
          <w:szCs w:val="24"/>
        </w:rPr>
        <w:t xml:space="preserve"> 8-10</w:t>
      </w:r>
      <w:r w:rsidR="00EA49AD">
        <w:rPr>
          <w:rFonts w:ascii="Times New Roman" w:hAnsi="Times New Roman" w:cs="Times New Roman"/>
          <w:sz w:val="24"/>
          <w:szCs w:val="24"/>
        </w:rPr>
        <w:t>. szám alatti ingatlanra</w:t>
      </w:r>
      <w:r w:rsidR="007121B5">
        <w:rPr>
          <w:rFonts w:ascii="Times New Roman" w:hAnsi="Times New Roman" w:cs="Times New Roman"/>
          <w:sz w:val="24"/>
          <w:szCs w:val="24"/>
        </w:rPr>
        <w:t xml:space="preserve"> tervezett fejlesztés – gépjárműforgalmat generáló egység helyezkedik el.</w:t>
      </w:r>
    </w:p>
    <w:p w14:paraId="27A31E02" w14:textId="77777777" w:rsidR="007121B5" w:rsidRDefault="007121B5" w:rsidP="000C56CE">
      <w:pPr>
        <w:spacing w:after="0" w:line="240" w:lineRule="atLeast"/>
        <w:jc w:val="both"/>
        <w:rPr>
          <w:rFonts w:ascii="Times New Roman" w:hAnsi="Times New Roman" w:cs="Times New Roman"/>
          <w:sz w:val="24"/>
          <w:szCs w:val="24"/>
        </w:rPr>
      </w:pPr>
    </w:p>
    <w:p w14:paraId="4BEF05F7" w14:textId="50BBC003" w:rsidR="00AE55C4" w:rsidRDefault="007121B5" w:rsidP="00AE55C4">
      <w:pPr>
        <w:spacing w:after="0" w:line="240" w:lineRule="auto"/>
        <w:jc w:val="both"/>
        <w:rPr>
          <w:rFonts w:ascii="Times New Roman" w:hAnsi="Times New Roman"/>
          <w:sz w:val="24"/>
          <w:szCs w:val="24"/>
        </w:rPr>
      </w:pPr>
      <w:r>
        <w:rPr>
          <w:rFonts w:ascii="Times New Roman" w:hAnsi="Times New Roman" w:cs="Times New Roman"/>
          <w:sz w:val="24"/>
          <w:szCs w:val="24"/>
        </w:rPr>
        <w:t xml:space="preserve">A Képviselő-testület a </w:t>
      </w:r>
      <w:r w:rsidR="00AE55C4" w:rsidRPr="002C00C7">
        <w:rPr>
          <w:rFonts w:ascii="Times New Roman" w:eastAsia="Times New Roman" w:hAnsi="Times New Roman"/>
          <w:bCs/>
          <w:sz w:val="24"/>
          <w:szCs w:val="24"/>
          <w:lang w:eastAsia="hu-HU"/>
        </w:rPr>
        <w:t xml:space="preserve">68/2025. (V. 29.) számú képviselő-testületi határozatában úgy döntött, hogy kezdeményezi </w:t>
      </w:r>
      <w:r w:rsidR="00AE55C4" w:rsidRPr="002C00C7">
        <w:rPr>
          <w:rFonts w:ascii="Times New Roman" w:hAnsi="Times New Roman"/>
          <w:bCs/>
          <w:sz w:val="24"/>
          <w:szCs w:val="24"/>
        </w:rPr>
        <w:t>a</w:t>
      </w:r>
      <w:r w:rsidR="00AE55C4">
        <w:rPr>
          <w:rFonts w:ascii="Times New Roman" w:hAnsi="Times New Roman"/>
          <w:sz w:val="24"/>
          <w:szCs w:val="24"/>
        </w:rPr>
        <w:t xml:space="preserve"> Magyar Állam tulajdonában álló, Zalaszentgrót 764/4 hrsz-ú, természetben Zalaszentgrót Batthyány utca parkolási célú közterületeinek önkormányzati tulajdonba vételét. </w:t>
      </w:r>
    </w:p>
    <w:p w14:paraId="28FB113C" w14:textId="77777777" w:rsidR="00AE55C4" w:rsidRDefault="00AE55C4" w:rsidP="00AE55C4">
      <w:pPr>
        <w:spacing w:after="0" w:line="240" w:lineRule="auto"/>
        <w:jc w:val="both"/>
        <w:rPr>
          <w:rFonts w:ascii="Times New Roman" w:hAnsi="Times New Roman"/>
          <w:sz w:val="24"/>
          <w:szCs w:val="24"/>
        </w:rPr>
      </w:pPr>
    </w:p>
    <w:p w14:paraId="525D0D69" w14:textId="087FAA62" w:rsidR="00AE55C4" w:rsidRDefault="00A56530" w:rsidP="00AE55C4">
      <w:pPr>
        <w:spacing w:after="0" w:line="240" w:lineRule="auto"/>
        <w:jc w:val="both"/>
        <w:rPr>
          <w:rFonts w:ascii="Times New Roman" w:hAnsi="Times New Roman"/>
          <w:sz w:val="24"/>
          <w:szCs w:val="24"/>
        </w:rPr>
      </w:pPr>
      <w:r>
        <w:rPr>
          <w:rFonts w:ascii="Times New Roman" w:hAnsi="Times New Roman"/>
          <w:sz w:val="24"/>
          <w:szCs w:val="24"/>
        </w:rPr>
        <w:t>Az átvételhez</w:t>
      </w:r>
      <w:r w:rsidR="00AE55C4">
        <w:rPr>
          <w:rFonts w:ascii="Times New Roman" w:hAnsi="Times New Roman"/>
          <w:sz w:val="24"/>
          <w:szCs w:val="24"/>
        </w:rPr>
        <w:t xml:space="preserve"> szükséges eljárás megkezdődött, a szükséges egyeztetések (közművek, Magyar Közút </w:t>
      </w:r>
      <w:proofErr w:type="spellStart"/>
      <w:r w:rsidR="00AE55C4">
        <w:rPr>
          <w:rFonts w:ascii="Times New Roman" w:hAnsi="Times New Roman"/>
          <w:sz w:val="24"/>
          <w:szCs w:val="24"/>
        </w:rPr>
        <w:t>N</w:t>
      </w:r>
      <w:r w:rsidR="00A82A67">
        <w:rPr>
          <w:rFonts w:ascii="Times New Roman" w:hAnsi="Times New Roman"/>
          <w:sz w:val="24"/>
          <w:szCs w:val="24"/>
        </w:rPr>
        <w:t>Zr</w:t>
      </w:r>
      <w:r w:rsidR="00AE55C4">
        <w:rPr>
          <w:rFonts w:ascii="Times New Roman" w:hAnsi="Times New Roman"/>
          <w:sz w:val="24"/>
          <w:szCs w:val="24"/>
        </w:rPr>
        <w:t>t</w:t>
      </w:r>
      <w:proofErr w:type="spellEnd"/>
      <w:r w:rsidR="00AE55C4">
        <w:rPr>
          <w:rFonts w:ascii="Times New Roman" w:hAnsi="Times New Roman"/>
          <w:sz w:val="24"/>
          <w:szCs w:val="24"/>
        </w:rPr>
        <w:t xml:space="preserve">.) lefolytatásra kerültek, és elkészült a </w:t>
      </w:r>
      <w:r w:rsidR="0023300C">
        <w:rPr>
          <w:rFonts w:ascii="Times New Roman" w:hAnsi="Times New Roman"/>
          <w:sz w:val="24"/>
          <w:szCs w:val="24"/>
        </w:rPr>
        <w:t>f</w:t>
      </w:r>
      <w:r w:rsidR="00AE55C4">
        <w:rPr>
          <w:rFonts w:ascii="Times New Roman" w:hAnsi="Times New Roman"/>
          <w:sz w:val="24"/>
          <w:szCs w:val="24"/>
        </w:rPr>
        <w:t>öldhivatali telekalakítási eljáráshoz szükséges változási vázrajz és területszámítás</w:t>
      </w:r>
      <w:r w:rsidR="007417BB">
        <w:rPr>
          <w:rFonts w:ascii="Times New Roman" w:hAnsi="Times New Roman"/>
          <w:sz w:val="24"/>
          <w:szCs w:val="24"/>
        </w:rPr>
        <w:t xml:space="preserve"> (</w:t>
      </w:r>
      <w:r w:rsidR="00C9525D">
        <w:rPr>
          <w:rFonts w:ascii="Times New Roman" w:hAnsi="Times New Roman"/>
          <w:sz w:val="24"/>
          <w:szCs w:val="24"/>
        </w:rPr>
        <w:t xml:space="preserve">GEO-KISS Kft. </w:t>
      </w:r>
      <w:r w:rsidR="007417BB">
        <w:rPr>
          <w:rFonts w:ascii="Times New Roman" w:hAnsi="Times New Roman"/>
          <w:sz w:val="24"/>
          <w:szCs w:val="24"/>
        </w:rPr>
        <w:t xml:space="preserve">67/2025. munkaszámú </w:t>
      </w:r>
      <w:r w:rsidR="00C9525D">
        <w:rPr>
          <w:rFonts w:ascii="Times New Roman" w:hAnsi="Times New Roman"/>
          <w:sz w:val="24"/>
          <w:szCs w:val="24"/>
        </w:rPr>
        <w:t xml:space="preserve">telekhatár-rendezésre vonatkozó </w:t>
      </w:r>
      <w:r w:rsidR="007417BB">
        <w:rPr>
          <w:rFonts w:ascii="Times New Roman" w:hAnsi="Times New Roman"/>
          <w:sz w:val="24"/>
          <w:szCs w:val="24"/>
        </w:rPr>
        <w:t>változási vázrajz)</w:t>
      </w:r>
      <w:r w:rsidR="00796DEB">
        <w:rPr>
          <w:rFonts w:ascii="Times New Roman" w:hAnsi="Times New Roman"/>
          <w:sz w:val="24"/>
          <w:szCs w:val="24"/>
        </w:rPr>
        <w:t>.</w:t>
      </w:r>
    </w:p>
    <w:p w14:paraId="60ADC62A" w14:textId="0598326C" w:rsidR="00A82A67" w:rsidRDefault="00A82A67" w:rsidP="00AE55C4">
      <w:pPr>
        <w:spacing w:after="0" w:line="240" w:lineRule="auto"/>
        <w:jc w:val="both"/>
        <w:rPr>
          <w:rFonts w:ascii="Times New Roman" w:hAnsi="Times New Roman"/>
          <w:sz w:val="24"/>
          <w:szCs w:val="24"/>
        </w:rPr>
      </w:pPr>
    </w:p>
    <w:p w14:paraId="3AD301B2" w14:textId="77777777" w:rsidR="00A82A67" w:rsidRDefault="00A82A67" w:rsidP="00AE55C4">
      <w:pPr>
        <w:spacing w:after="0" w:line="240" w:lineRule="auto"/>
        <w:jc w:val="both"/>
        <w:rPr>
          <w:rFonts w:ascii="Times New Roman" w:hAnsi="Times New Roman"/>
          <w:sz w:val="24"/>
          <w:szCs w:val="24"/>
        </w:rPr>
      </w:pPr>
    </w:p>
    <w:p w14:paraId="5B3501D2" w14:textId="77777777" w:rsidR="00AE55C4" w:rsidRDefault="00AE55C4" w:rsidP="00AE55C4">
      <w:pPr>
        <w:spacing w:after="0" w:line="240" w:lineRule="auto"/>
        <w:jc w:val="both"/>
        <w:rPr>
          <w:rFonts w:ascii="Times New Roman" w:hAnsi="Times New Roman"/>
          <w:sz w:val="24"/>
          <w:szCs w:val="24"/>
        </w:rPr>
      </w:pPr>
    </w:p>
    <w:p w14:paraId="0132C091" w14:textId="422D90D4" w:rsidR="00880D8D" w:rsidRDefault="00880D8D" w:rsidP="00AE55C4">
      <w:pPr>
        <w:spacing w:after="0" w:line="240" w:lineRule="auto"/>
        <w:jc w:val="both"/>
        <w:rPr>
          <w:rFonts w:ascii="Times New Roman" w:hAnsi="Times New Roman"/>
          <w:sz w:val="24"/>
          <w:szCs w:val="24"/>
        </w:rPr>
      </w:pPr>
      <w:r>
        <w:rPr>
          <w:rFonts w:ascii="Times New Roman" w:hAnsi="Times New Roman"/>
          <w:noProof/>
          <w:sz w:val="24"/>
          <w:szCs w:val="24"/>
        </w:rPr>
        <w:drawing>
          <wp:inline distT="0" distB="0" distL="0" distR="0" wp14:anchorId="6919E3D7" wp14:editId="601EC13F">
            <wp:extent cx="5760720" cy="1920240"/>
            <wp:effectExtent l="0" t="0" r="5080" b="0"/>
            <wp:docPr id="1822708287"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2708287" name="Kép 1822708287"/>
                    <pic:cNvPicPr/>
                  </pic:nvPicPr>
                  <pic:blipFill>
                    <a:blip r:embed="rId8"/>
                    <a:stretch>
                      <a:fillRect/>
                    </a:stretch>
                  </pic:blipFill>
                  <pic:spPr>
                    <a:xfrm>
                      <a:off x="0" y="0"/>
                      <a:ext cx="5760720" cy="1920240"/>
                    </a:xfrm>
                    <a:prstGeom prst="rect">
                      <a:avLst/>
                    </a:prstGeom>
                  </pic:spPr>
                </pic:pic>
              </a:graphicData>
            </a:graphic>
          </wp:inline>
        </w:drawing>
      </w:r>
    </w:p>
    <w:p w14:paraId="3D616A3E" w14:textId="77777777" w:rsidR="00880D8D" w:rsidRDefault="00880D8D" w:rsidP="00AE55C4">
      <w:pPr>
        <w:spacing w:after="0" w:line="240" w:lineRule="auto"/>
        <w:jc w:val="both"/>
        <w:rPr>
          <w:rFonts w:ascii="Times New Roman" w:hAnsi="Times New Roman"/>
          <w:sz w:val="24"/>
          <w:szCs w:val="24"/>
        </w:rPr>
      </w:pPr>
    </w:p>
    <w:p w14:paraId="703D2868" w14:textId="77777777" w:rsidR="00880D8D" w:rsidRDefault="00880D8D" w:rsidP="00AE55C4">
      <w:pPr>
        <w:spacing w:after="0" w:line="240" w:lineRule="auto"/>
        <w:jc w:val="both"/>
        <w:rPr>
          <w:rFonts w:ascii="Times New Roman" w:hAnsi="Times New Roman"/>
          <w:sz w:val="24"/>
          <w:szCs w:val="24"/>
        </w:rPr>
      </w:pPr>
    </w:p>
    <w:p w14:paraId="0F55ACC3" w14:textId="7DB21E41" w:rsidR="00AE55C4" w:rsidRPr="0023300C" w:rsidRDefault="00C9525D" w:rsidP="0017124F">
      <w:pPr>
        <w:spacing w:after="0" w:line="252" w:lineRule="auto"/>
        <w:jc w:val="both"/>
        <w:rPr>
          <w:rFonts w:ascii="Times New Roman" w:eastAsia="Times New Roman" w:hAnsi="Times New Roman"/>
          <w:bCs/>
          <w:sz w:val="24"/>
          <w:szCs w:val="24"/>
          <w:lang w:eastAsia="hu-HU"/>
        </w:rPr>
      </w:pPr>
      <w:r>
        <w:rPr>
          <w:rFonts w:ascii="Times New Roman" w:eastAsia="Times New Roman" w:hAnsi="Times New Roman"/>
          <w:bCs/>
          <w:sz w:val="24"/>
          <w:szCs w:val="24"/>
          <w:lang w:eastAsia="hu-HU"/>
        </w:rPr>
        <w:t xml:space="preserve">A záradékolt  változási rajz </w:t>
      </w:r>
      <w:r w:rsidR="0023300C" w:rsidRPr="0023300C">
        <w:rPr>
          <w:rFonts w:ascii="Times New Roman" w:eastAsia="Times New Roman" w:hAnsi="Times New Roman"/>
          <w:bCs/>
          <w:sz w:val="24"/>
          <w:szCs w:val="24"/>
          <w:lang w:eastAsia="hu-HU"/>
        </w:rPr>
        <w:t xml:space="preserve">alapján </w:t>
      </w:r>
      <w:r w:rsidR="00A82A67">
        <w:rPr>
          <w:rFonts w:ascii="Times New Roman" w:eastAsia="Times New Roman" w:hAnsi="Times New Roman"/>
          <w:bCs/>
          <w:sz w:val="24"/>
          <w:szCs w:val="24"/>
          <w:lang w:eastAsia="hu-HU"/>
        </w:rPr>
        <w:t>a Zalaszentgrót, Batthyány utca 2.</w:t>
      </w:r>
      <w:r w:rsidR="00E93462">
        <w:rPr>
          <w:rFonts w:ascii="Times New Roman" w:eastAsia="Times New Roman" w:hAnsi="Times New Roman"/>
          <w:bCs/>
          <w:sz w:val="24"/>
          <w:szCs w:val="24"/>
          <w:lang w:eastAsia="hu-HU"/>
        </w:rPr>
        <w:t xml:space="preserve"> (Malom-árok)</w:t>
      </w:r>
      <w:r w:rsidR="00A82A67">
        <w:rPr>
          <w:rFonts w:ascii="Times New Roman" w:eastAsia="Times New Roman" w:hAnsi="Times New Roman"/>
          <w:bCs/>
          <w:sz w:val="24"/>
          <w:szCs w:val="24"/>
          <w:lang w:eastAsia="hu-HU"/>
        </w:rPr>
        <w:t xml:space="preserve"> és 22-24. (COOP ABC áruház) közötti útszakaszon </w:t>
      </w:r>
      <w:r w:rsidR="00F56AAB">
        <w:rPr>
          <w:rFonts w:ascii="Times New Roman" w:eastAsia="Times New Roman" w:hAnsi="Times New Roman"/>
          <w:bCs/>
          <w:sz w:val="24"/>
          <w:szCs w:val="24"/>
          <w:lang w:eastAsia="hu-HU"/>
        </w:rPr>
        <w:t>az állami tulajdont képező, Magyar Közút N</w:t>
      </w:r>
      <w:r>
        <w:rPr>
          <w:rFonts w:ascii="Times New Roman" w:eastAsia="Times New Roman" w:hAnsi="Times New Roman"/>
          <w:bCs/>
          <w:sz w:val="24"/>
          <w:szCs w:val="24"/>
          <w:lang w:eastAsia="hu-HU"/>
        </w:rPr>
        <w:t xml:space="preserve">onprofit </w:t>
      </w:r>
      <w:r w:rsidR="00F56AAB">
        <w:rPr>
          <w:rFonts w:ascii="Times New Roman" w:eastAsia="Times New Roman" w:hAnsi="Times New Roman"/>
          <w:bCs/>
          <w:sz w:val="24"/>
          <w:szCs w:val="24"/>
          <w:lang w:eastAsia="hu-HU"/>
        </w:rPr>
        <w:t>Zrt. fenntartásában lévő kivett országos közút (Zalaszentgrót 765/4 hrsz.) területe 1.773 m</w:t>
      </w:r>
      <w:r w:rsidR="00F56AAB" w:rsidRPr="00F56AAB">
        <w:rPr>
          <w:rFonts w:ascii="Times New Roman" w:eastAsia="Times New Roman" w:hAnsi="Times New Roman"/>
          <w:bCs/>
          <w:sz w:val="24"/>
          <w:szCs w:val="24"/>
          <w:vertAlign w:val="superscript"/>
          <w:lang w:eastAsia="hu-HU"/>
        </w:rPr>
        <w:t>2</w:t>
      </w:r>
      <w:r w:rsidR="00F56AAB">
        <w:rPr>
          <w:rFonts w:ascii="Times New Roman" w:eastAsia="Times New Roman" w:hAnsi="Times New Roman"/>
          <w:bCs/>
          <w:sz w:val="24"/>
          <w:szCs w:val="24"/>
          <w:lang w:eastAsia="hu-HU"/>
        </w:rPr>
        <w:t>-rel csökken, ezzel szemben Zalaszentgrót Város Önkormányzata tulajdonát képező Zalaszentgrót 765/1, 765/2 és 765/5 hrsz-ú, kivett közterületként nyilvántartott, alapvetően járdaként funkcionáló ingatlanok területe 972, 134 és 794, összesen 1.900 m</w:t>
      </w:r>
      <w:r w:rsidR="00F56AAB" w:rsidRPr="00F56AAB">
        <w:rPr>
          <w:rFonts w:ascii="Times New Roman" w:eastAsia="Times New Roman" w:hAnsi="Times New Roman"/>
          <w:bCs/>
          <w:sz w:val="24"/>
          <w:szCs w:val="24"/>
          <w:vertAlign w:val="superscript"/>
          <w:lang w:eastAsia="hu-HU"/>
        </w:rPr>
        <w:t>2</w:t>
      </w:r>
      <w:r w:rsidR="00F56AAB">
        <w:rPr>
          <w:rFonts w:ascii="Times New Roman" w:eastAsia="Times New Roman" w:hAnsi="Times New Roman"/>
          <w:bCs/>
          <w:sz w:val="24"/>
          <w:szCs w:val="24"/>
          <w:lang w:eastAsia="hu-HU"/>
        </w:rPr>
        <w:t>-rel emelkedik. A két érték közötti 127 m</w:t>
      </w:r>
      <w:r w:rsidR="00F56AAB" w:rsidRPr="00F56AAB">
        <w:rPr>
          <w:rFonts w:ascii="Times New Roman" w:eastAsia="Times New Roman" w:hAnsi="Times New Roman"/>
          <w:bCs/>
          <w:sz w:val="24"/>
          <w:szCs w:val="24"/>
          <w:vertAlign w:val="superscript"/>
          <w:lang w:eastAsia="hu-HU"/>
        </w:rPr>
        <w:t>2</w:t>
      </w:r>
      <w:r w:rsidR="00F56AAB">
        <w:rPr>
          <w:rFonts w:ascii="Times New Roman" w:eastAsia="Times New Roman" w:hAnsi="Times New Roman"/>
          <w:bCs/>
          <w:sz w:val="24"/>
          <w:szCs w:val="24"/>
          <w:lang w:eastAsia="hu-HU"/>
        </w:rPr>
        <w:t xml:space="preserve">-es különbség </w:t>
      </w:r>
      <w:r w:rsidR="00B478A8">
        <w:rPr>
          <w:rFonts w:ascii="Times New Roman" w:eastAsia="Times New Roman" w:hAnsi="Times New Roman"/>
          <w:bCs/>
          <w:sz w:val="24"/>
          <w:szCs w:val="24"/>
          <w:lang w:eastAsia="hu-HU"/>
        </w:rPr>
        <w:t>a földmérési tevékenység során felfedett területi pontatlanság, mely a</w:t>
      </w:r>
      <w:r w:rsidR="009370D3">
        <w:rPr>
          <w:rFonts w:ascii="Times New Roman" w:eastAsia="Times New Roman" w:hAnsi="Times New Roman"/>
          <w:bCs/>
          <w:sz w:val="24"/>
          <w:szCs w:val="24"/>
          <w:lang w:eastAsia="hu-HU"/>
        </w:rPr>
        <w:t xml:space="preserve"> földhivatali nyilvántartásban a</w:t>
      </w:r>
      <w:r w:rsidR="00B478A8">
        <w:rPr>
          <w:rFonts w:ascii="Times New Roman" w:eastAsia="Times New Roman" w:hAnsi="Times New Roman"/>
          <w:bCs/>
          <w:sz w:val="24"/>
          <w:szCs w:val="24"/>
          <w:lang w:eastAsia="hu-HU"/>
        </w:rPr>
        <w:t xml:space="preserve"> községi területi gyűjtő terhére kerül kompenzálásra.</w:t>
      </w:r>
    </w:p>
    <w:p w14:paraId="4DB80B86" w14:textId="2BC4AF3F" w:rsidR="007121B5" w:rsidRDefault="007121B5" w:rsidP="002C00C7">
      <w:pPr>
        <w:spacing w:after="0" w:line="240" w:lineRule="atLeast"/>
        <w:jc w:val="both"/>
        <w:rPr>
          <w:rFonts w:ascii="Times New Roman" w:hAnsi="Times New Roman" w:cs="Times New Roman"/>
          <w:sz w:val="24"/>
          <w:szCs w:val="24"/>
        </w:rPr>
      </w:pPr>
    </w:p>
    <w:p w14:paraId="4B6437CA" w14:textId="5A94D13F" w:rsidR="0023300C" w:rsidRDefault="0023300C" w:rsidP="002C00C7">
      <w:pPr>
        <w:spacing w:after="0"/>
        <w:jc w:val="both"/>
        <w:rPr>
          <w:rFonts w:ascii="Times New Roman" w:hAnsi="Times New Roman" w:cs="Times New Roman"/>
          <w:sz w:val="24"/>
          <w:szCs w:val="24"/>
        </w:rPr>
      </w:pPr>
      <w:r>
        <w:rPr>
          <w:rFonts w:ascii="Times New Roman" w:hAnsi="Times New Roman" w:cs="Times New Roman"/>
          <w:sz w:val="24"/>
          <w:szCs w:val="24"/>
        </w:rPr>
        <w:t xml:space="preserve">A fentiek alapján </w:t>
      </w:r>
      <w:r w:rsidR="00EF3422">
        <w:rPr>
          <w:rFonts w:ascii="Times New Roman" w:hAnsi="Times New Roman" w:cs="Times New Roman"/>
          <w:sz w:val="24"/>
          <w:szCs w:val="24"/>
        </w:rPr>
        <w:t xml:space="preserve">szükséges a telekalakítási eljárás lefolytatása és állami ingatlanrészek megigénylése </w:t>
      </w:r>
      <w:r w:rsidR="00C9525D">
        <w:rPr>
          <w:rFonts w:ascii="Times New Roman" w:hAnsi="Times New Roman" w:cs="Times New Roman"/>
          <w:sz w:val="24"/>
          <w:szCs w:val="24"/>
        </w:rPr>
        <w:t>az érintett területrészek ingyenes önkormányzati tulajdonba adás</w:t>
      </w:r>
      <w:r w:rsidR="00EF3422">
        <w:rPr>
          <w:rFonts w:ascii="Times New Roman" w:hAnsi="Times New Roman" w:cs="Times New Roman"/>
          <w:sz w:val="24"/>
          <w:szCs w:val="24"/>
        </w:rPr>
        <w:t xml:space="preserve">ához, melyre vonatkozóan javaslom az I. </w:t>
      </w:r>
      <w:r w:rsidR="00C9525D">
        <w:rPr>
          <w:rFonts w:ascii="Times New Roman" w:hAnsi="Times New Roman" w:cs="Times New Roman"/>
          <w:sz w:val="24"/>
          <w:szCs w:val="24"/>
        </w:rPr>
        <w:t>hatá</w:t>
      </w:r>
      <w:r w:rsidR="00EF3422">
        <w:rPr>
          <w:rFonts w:ascii="Times New Roman" w:hAnsi="Times New Roman" w:cs="Times New Roman"/>
          <w:sz w:val="24"/>
          <w:szCs w:val="24"/>
        </w:rPr>
        <w:t>rozati javalat elfogadását.</w:t>
      </w:r>
      <w:r>
        <w:rPr>
          <w:rFonts w:ascii="Times New Roman" w:hAnsi="Times New Roman" w:cs="Times New Roman"/>
          <w:sz w:val="24"/>
          <w:szCs w:val="24"/>
        </w:rPr>
        <w:t xml:space="preserve"> </w:t>
      </w:r>
    </w:p>
    <w:p w14:paraId="5D30DD1A" w14:textId="77777777" w:rsidR="004F796B" w:rsidRDefault="004F796B" w:rsidP="002C00C7">
      <w:pPr>
        <w:spacing w:after="0"/>
        <w:jc w:val="both"/>
        <w:rPr>
          <w:rFonts w:ascii="Times New Roman" w:hAnsi="Times New Roman" w:cs="Times New Roman"/>
          <w:sz w:val="24"/>
          <w:szCs w:val="24"/>
        </w:rPr>
      </w:pPr>
    </w:p>
    <w:p w14:paraId="2F01C773" w14:textId="77777777" w:rsidR="00C65D25" w:rsidRDefault="00C65D25" w:rsidP="00C3551D">
      <w:pPr>
        <w:spacing w:after="0"/>
        <w:rPr>
          <w:rFonts w:ascii="Times New Roman" w:hAnsi="Times New Roman" w:cs="Times New Roman"/>
          <w:b/>
          <w:bCs/>
          <w:sz w:val="24"/>
          <w:szCs w:val="24"/>
        </w:rPr>
      </w:pPr>
    </w:p>
    <w:p w14:paraId="48778158" w14:textId="369F22CF" w:rsidR="00DA2E04" w:rsidRDefault="008A2E4C" w:rsidP="00DA2E04">
      <w:pPr>
        <w:pStyle w:val="Listaszerbekezds"/>
        <w:numPr>
          <w:ilvl w:val="0"/>
          <w:numId w:val="11"/>
        </w:numPr>
        <w:spacing w:after="0" w:line="240" w:lineRule="auto"/>
        <w:ind w:left="1077"/>
        <w:rPr>
          <w:rFonts w:ascii="Times New Roman" w:hAnsi="Times New Roman" w:cs="Times New Roman"/>
          <w:b/>
          <w:bCs/>
          <w:sz w:val="24"/>
          <w:szCs w:val="24"/>
        </w:rPr>
      </w:pPr>
      <w:r w:rsidRPr="008A2E4C">
        <w:rPr>
          <w:rFonts w:ascii="Times New Roman" w:hAnsi="Times New Roman" w:cs="Times New Roman"/>
          <w:b/>
          <w:bCs/>
          <w:sz w:val="24"/>
          <w:szCs w:val="24"/>
        </w:rPr>
        <w:t>Zalaszentgrót 786/2/A</w:t>
      </w:r>
      <w:r w:rsidR="00C362F6" w:rsidRPr="008A2E4C">
        <w:rPr>
          <w:rFonts w:ascii="Times New Roman" w:hAnsi="Times New Roman" w:cs="Times New Roman"/>
          <w:b/>
          <w:bCs/>
          <w:sz w:val="24"/>
          <w:szCs w:val="24"/>
        </w:rPr>
        <w:t xml:space="preserve"> hrsz.-ú „</w:t>
      </w:r>
      <w:r w:rsidRPr="008A2E4C">
        <w:rPr>
          <w:rFonts w:ascii="Times New Roman" w:hAnsi="Times New Roman" w:cs="Times New Roman"/>
          <w:b/>
          <w:bCs/>
          <w:sz w:val="24"/>
          <w:szCs w:val="24"/>
        </w:rPr>
        <w:t>műhely, tanműhely</w:t>
      </w:r>
      <w:r w:rsidR="00C362F6" w:rsidRPr="008A2E4C">
        <w:rPr>
          <w:rFonts w:ascii="Times New Roman" w:hAnsi="Times New Roman" w:cs="Times New Roman"/>
          <w:b/>
          <w:bCs/>
          <w:sz w:val="24"/>
          <w:szCs w:val="24"/>
        </w:rPr>
        <w:t>” ingatlan ingyenes önkormányzati tulajdonba vétele</w:t>
      </w:r>
    </w:p>
    <w:p w14:paraId="12073C6A" w14:textId="77777777" w:rsidR="004F796B" w:rsidRDefault="004F796B" w:rsidP="004F796B">
      <w:pPr>
        <w:pStyle w:val="Listaszerbekezds"/>
        <w:spacing w:after="0" w:line="240" w:lineRule="auto"/>
        <w:ind w:left="1077"/>
        <w:rPr>
          <w:rFonts w:ascii="Times New Roman" w:hAnsi="Times New Roman" w:cs="Times New Roman"/>
          <w:b/>
          <w:bCs/>
          <w:sz w:val="24"/>
          <w:szCs w:val="24"/>
        </w:rPr>
      </w:pPr>
    </w:p>
    <w:p w14:paraId="34D9A09D" w14:textId="77777777" w:rsidR="004F796B" w:rsidRDefault="00DA2E04" w:rsidP="00E84601">
      <w:pPr>
        <w:spacing w:after="0" w:line="240" w:lineRule="auto"/>
        <w:jc w:val="both"/>
        <w:rPr>
          <w:rFonts w:ascii="Times New Roman" w:eastAsia="Times New Roman" w:hAnsi="Times New Roman" w:cs="Times New Roman"/>
          <w:sz w:val="24"/>
        </w:rPr>
      </w:pPr>
      <w:r w:rsidRPr="00094219">
        <w:rPr>
          <w:rFonts w:ascii="Times New Roman" w:eastAsia="Times New Roman" w:hAnsi="Times New Roman" w:cs="Times New Roman"/>
          <w:sz w:val="24"/>
        </w:rPr>
        <w:t xml:space="preserve">A Zalaszentgrót 786/2/A helyrajzi számú, jelenleg a Magyar Állam tulajdonában </w:t>
      </w:r>
      <w:r w:rsidR="00094219" w:rsidRPr="00094219">
        <w:rPr>
          <w:rFonts w:ascii="Times New Roman" w:eastAsia="Times New Roman" w:hAnsi="Times New Roman" w:cs="Times New Roman"/>
          <w:sz w:val="24"/>
        </w:rPr>
        <w:t>és a Szociális</w:t>
      </w:r>
      <w:r w:rsidR="002C00C7" w:rsidRPr="00094219">
        <w:rPr>
          <w:rFonts w:ascii="Times New Roman" w:eastAsia="Times New Roman" w:hAnsi="Times New Roman" w:cs="Times New Roman"/>
          <w:sz w:val="24"/>
        </w:rPr>
        <w:t xml:space="preserve"> </w:t>
      </w:r>
      <w:r w:rsidR="00094219" w:rsidRPr="00094219">
        <w:rPr>
          <w:rFonts w:ascii="Times New Roman" w:eastAsia="Times New Roman" w:hAnsi="Times New Roman" w:cs="Times New Roman"/>
          <w:sz w:val="24"/>
        </w:rPr>
        <w:t>és</w:t>
      </w:r>
      <w:r w:rsidR="002C00C7" w:rsidRPr="00094219">
        <w:rPr>
          <w:rFonts w:ascii="Times New Roman" w:eastAsia="Times New Roman" w:hAnsi="Times New Roman" w:cs="Times New Roman"/>
          <w:sz w:val="24"/>
        </w:rPr>
        <w:t xml:space="preserve"> </w:t>
      </w:r>
      <w:r w:rsidR="00094219" w:rsidRPr="00094219">
        <w:rPr>
          <w:rFonts w:ascii="Times New Roman" w:eastAsia="Times New Roman" w:hAnsi="Times New Roman" w:cs="Times New Roman"/>
          <w:sz w:val="24"/>
        </w:rPr>
        <w:t>Gyermekvédelmi</w:t>
      </w:r>
      <w:r w:rsidR="002C00C7" w:rsidRPr="00094219">
        <w:rPr>
          <w:rFonts w:ascii="Times New Roman" w:eastAsia="Times New Roman" w:hAnsi="Times New Roman" w:cs="Times New Roman"/>
          <w:sz w:val="24"/>
        </w:rPr>
        <w:t xml:space="preserve"> </w:t>
      </w:r>
      <w:r w:rsidR="00094219" w:rsidRPr="00094219">
        <w:rPr>
          <w:rFonts w:ascii="Times New Roman" w:eastAsia="Times New Roman" w:hAnsi="Times New Roman" w:cs="Times New Roman"/>
          <w:sz w:val="24"/>
        </w:rPr>
        <w:t xml:space="preserve">Főigazgatóság </w:t>
      </w:r>
      <w:r w:rsidRPr="00094219">
        <w:rPr>
          <w:rFonts w:ascii="Times New Roman" w:eastAsia="Times New Roman" w:hAnsi="Times New Roman" w:cs="Times New Roman"/>
          <w:sz w:val="24"/>
        </w:rPr>
        <w:t>vagyonkezelésében lévő műhelyépület a 786/2 hrsz-ú, önkormányzati tulajdonú ingatlan területén található</w:t>
      </w:r>
      <w:r w:rsidR="007417BB">
        <w:rPr>
          <w:rFonts w:ascii="Times New Roman" w:eastAsia="Times New Roman" w:hAnsi="Times New Roman" w:cs="Times New Roman"/>
          <w:sz w:val="24"/>
        </w:rPr>
        <w:t xml:space="preserve">, megközelítése csak önkormányzati területen lehetséges. </w:t>
      </w:r>
      <w:r w:rsidR="004F796B">
        <w:rPr>
          <w:rFonts w:ascii="Times New Roman" w:eastAsia="Times New Roman" w:hAnsi="Times New Roman" w:cs="Times New Roman"/>
          <w:sz w:val="24"/>
        </w:rPr>
        <w:t>A Zalaszentgrót 786/2 hrsz-ú ingatlan Zalaszentgrót Város Önkormányzatának 1/1 tulajdoni hányadát képezi, azonban</w:t>
      </w:r>
      <w:r w:rsidR="00A479FC">
        <w:rPr>
          <w:rFonts w:ascii="Times New Roman" w:eastAsia="Times New Roman" w:hAnsi="Times New Roman" w:cs="Times New Roman"/>
          <w:sz w:val="24"/>
        </w:rPr>
        <w:t xml:space="preserve"> </w:t>
      </w:r>
      <w:r w:rsidR="004F796B">
        <w:rPr>
          <w:rFonts w:ascii="Times New Roman" w:eastAsia="Times New Roman" w:hAnsi="Times New Roman" w:cs="Times New Roman"/>
          <w:sz w:val="24"/>
        </w:rPr>
        <w:t>t</w:t>
      </w:r>
      <w:r w:rsidR="004F796B" w:rsidRPr="004F796B">
        <w:rPr>
          <w:rFonts w:ascii="Times New Roman" w:eastAsia="Times New Roman" w:hAnsi="Times New Roman" w:cs="Times New Roman"/>
          <w:sz w:val="24"/>
        </w:rPr>
        <w:t xml:space="preserve">erheli a </w:t>
      </w:r>
      <w:r w:rsidR="004F796B">
        <w:rPr>
          <w:rFonts w:ascii="Times New Roman" w:eastAsia="Times New Roman" w:hAnsi="Times New Roman" w:cs="Times New Roman"/>
          <w:sz w:val="24"/>
        </w:rPr>
        <w:t>Zalaszentgrót</w:t>
      </w:r>
      <w:r w:rsidR="004F796B" w:rsidRPr="004F796B">
        <w:rPr>
          <w:rFonts w:ascii="Times New Roman" w:eastAsia="Times New Roman" w:hAnsi="Times New Roman" w:cs="Times New Roman"/>
          <w:sz w:val="24"/>
        </w:rPr>
        <w:t xml:space="preserve"> 786/2/A hrsz-ú ingatlant illető </w:t>
      </w:r>
      <w:r w:rsidR="004F796B">
        <w:rPr>
          <w:rFonts w:ascii="Times New Roman" w:eastAsia="Times New Roman" w:hAnsi="Times New Roman" w:cs="Times New Roman"/>
          <w:sz w:val="24"/>
        </w:rPr>
        <w:t>f</w:t>
      </w:r>
      <w:r w:rsidR="004F796B" w:rsidRPr="004F796B">
        <w:rPr>
          <w:rFonts w:ascii="Times New Roman" w:eastAsia="Times New Roman" w:hAnsi="Times New Roman" w:cs="Times New Roman"/>
          <w:sz w:val="24"/>
        </w:rPr>
        <w:t>öldhasználati jog</w:t>
      </w:r>
      <w:r w:rsidR="004F796B">
        <w:rPr>
          <w:rFonts w:ascii="Times New Roman" w:eastAsia="Times New Roman" w:hAnsi="Times New Roman" w:cs="Times New Roman"/>
          <w:sz w:val="24"/>
        </w:rPr>
        <w:t>.</w:t>
      </w:r>
    </w:p>
    <w:p w14:paraId="68927850" w14:textId="77777777" w:rsidR="004F796B" w:rsidRDefault="004F796B" w:rsidP="00E84601">
      <w:pPr>
        <w:spacing w:after="0" w:line="240" w:lineRule="auto"/>
        <w:jc w:val="both"/>
        <w:rPr>
          <w:rFonts w:ascii="Times New Roman" w:eastAsia="Times New Roman" w:hAnsi="Times New Roman" w:cs="Times New Roman"/>
          <w:sz w:val="24"/>
        </w:rPr>
      </w:pPr>
    </w:p>
    <w:p w14:paraId="68FBC0CD" w14:textId="3914A420" w:rsidR="004F796B" w:rsidRDefault="004F796B" w:rsidP="004F796B">
      <w:pPr>
        <w:spacing w:after="0" w:line="240" w:lineRule="auto"/>
        <w:jc w:val="center"/>
        <w:rPr>
          <w:rFonts w:ascii="Times New Roman" w:eastAsia="Times New Roman" w:hAnsi="Times New Roman" w:cs="Times New Roman"/>
          <w:sz w:val="24"/>
        </w:rPr>
      </w:pPr>
      <w:r>
        <w:rPr>
          <w:rFonts w:ascii="Times New Roman" w:eastAsia="Times New Roman" w:hAnsi="Times New Roman" w:cs="Times New Roman"/>
          <w:noProof/>
          <w:sz w:val="24"/>
        </w:rPr>
        <w:lastRenderedPageBreak/>
        <w:drawing>
          <wp:inline distT="0" distB="0" distL="0" distR="0" wp14:anchorId="67E92229" wp14:editId="36081A0A">
            <wp:extent cx="4600575" cy="2356485"/>
            <wp:effectExtent l="0" t="0" r="9525" b="5715"/>
            <wp:docPr id="6" name="Kép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Névtelen.png"/>
                    <pic:cNvPicPr/>
                  </pic:nvPicPr>
                  <pic:blipFill>
                    <a:blip r:embed="rId9"/>
                    <a:stretch>
                      <a:fillRect/>
                    </a:stretch>
                  </pic:blipFill>
                  <pic:spPr>
                    <a:xfrm>
                      <a:off x="0" y="0"/>
                      <a:ext cx="4623722" cy="2368341"/>
                    </a:xfrm>
                    <a:prstGeom prst="rect">
                      <a:avLst/>
                    </a:prstGeom>
                  </pic:spPr>
                </pic:pic>
              </a:graphicData>
            </a:graphic>
          </wp:inline>
        </w:drawing>
      </w:r>
    </w:p>
    <w:p w14:paraId="757354CD" w14:textId="77777777" w:rsidR="004F796B" w:rsidRDefault="004F796B" w:rsidP="00E84601">
      <w:pPr>
        <w:spacing w:after="0" w:line="240" w:lineRule="auto"/>
        <w:jc w:val="both"/>
        <w:rPr>
          <w:rFonts w:ascii="Times New Roman" w:eastAsia="Times New Roman" w:hAnsi="Times New Roman" w:cs="Times New Roman"/>
          <w:sz w:val="24"/>
        </w:rPr>
      </w:pPr>
    </w:p>
    <w:p w14:paraId="1EC2C6AF" w14:textId="7D356123" w:rsidR="00792F97" w:rsidRDefault="00FC729E" w:rsidP="00FC729E">
      <w:pPr>
        <w:spacing w:after="0" w:line="240" w:lineRule="auto"/>
        <w:jc w:val="both"/>
        <w:rPr>
          <w:rFonts w:ascii="Times New Roman" w:hAnsi="Times New Roman" w:cs="Times New Roman"/>
          <w:sz w:val="24"/>
        </w:rPr>
      </w:pPr>
      <w:r w:rsidRPr="00FC729E">
        <w:rPr>
          <w:rFonts w:ascii="Times New Roman" w:hAnsi="Times New Roman" w:cs="Times New Roman"/>
          <w:sz w:val="24"/>
        </w:rPr>
        <w:t xml:space="preserve">A </w:t>
      </w:r>
      <w:r w:rsidR="00792F97">
        <w:rPr>
          <w:rFonts w:ascii="Times New Roman" w:hAnsi="Times New Roman" w:cs="Times New Roman"/>
          <w:sz w:val="24"/>
        </w:rPr>
        <w:t>Malom utcai telephelyen</w:t>
      </w:r>
      <w:r w:rsidRPr="00FC729E">
        <w:rPr>
          <w:rFonts w:ascii="Times New Roman" w:hAnsi="Times New Roman" w:cs="Times New Roman"/>
          <w:sz w:val="24"/>
        </w:rPr>
        <w:t xml:space="preserve"> működik </w:t>
      </w:r>
      <w:r w:rsidR="00357934">
        <w:rPr>
          <w:rFonts w:ascii="Times New Roman" w:hAnsi="Times New Roman" w:cs="Times New Roman"/>
          <w:sz w:val="24"/>
        </w:rPr>
        <w:t xml:space="preserve">az önkormányzat </w:t>
      </w:r>
      <w:r w:rsidRPr="00FC729E">
        <w:rPr>
          <w:rFonts w:ascii="Times New Roman" w:hAnsi="Times New Roman" w:cs="Times New Roman"/>
          <w:sz w:val="24"/>
        </w:rPr>
        <w:t xml:space="preserve">közfoglalkoztatási tevékenységeinek központja, ahol </w:t>
      </w:r>
      <w:r w:rsidR="00792F97">
        <w:rPr>
          <w:rFonts w:ascii="Times New Roman" w:hAnsi="Times New Roman" w:cs="Times New Roman"/>
          <w:sz w:val="24"/>
        </w:rPr>
        <w:t xml:space="preserve">a meglévő önkormányzati tulajdonú helyiségekben és az udvaron </w:t>
      </w:r>
      <w:r w:rsidRPr="00FC729E">
        <w:rPr>
          <w:rFonts w:ascii="Times New Roman" w:hAnsi="Times New Roman" w:cs="Times New Roman"/>
          <w:sz w:val="24"/>
        </w:rPr>
        <w:t>a közfoglalkoztatási programokhoz kapcsolódó munkavégzés, valamint a gépek és eszközök tárolása, karbantartása és javítása történik.</w:t>
      </w:r>
    </w:p>
    <w:p w14:paraId="65B3A773" w14:textId="56ED6105" w:rsidR="00300ED9" w:rsidRDefault="006744B1" w:rsidP="00792F97">
      <w:pPr>
        <w:jc w:val="both"/>
        <w:rPr>
          <w:rFonts w:ascii="Times New Roman" w:hAnsi="Times New Roman" w:cs="Times New Roman"/>
          <w:sz w:val="24"/>
        </w:rPr>
      </w:pPr>
      <w:r w:rsidRPr="006744B1">
        <w:rPr>
          <w:rFonts w:ascii="Times New Roman" w:hAnsi="Times New Roman" w:cs="Times New Roman"/>
          <w:sz w:val="24"/>
        </w:rPr>
        <w:t>A</w:t>
      </w:r>
      <w:r w:rsidR="00792F97">
        <w:rPr>
          <w:rFonts w:ascii="Times New Roman" w:hAnsi="Times New Roman" w:cs="Times New Roman"/>
          <w:sz w:val="24"/>
        </w:rPr>
        <w:t xml:space="preserve">z önkormányzati tulajdonú </w:t>
      </w:r>
      <w:r w:rsidRPr="006744B1">
        <w:rPr>
          <w:rFonts w:ascii="Times New Roman" w:hAnsi="Times New Roman" w:cs="Times New Roman"/>
          <w:sz w:val="24"/>
        </w:rPr>
        <w:t>társaság</w:t>
      </w:r>
      <w:r w:rsidR="00792F97">
        <w:rPr>
          <w:rFonts w:ascii="Times New Roman" w:hAnsi="Times New Roman" w:cs="Times New Roman"/>
          <w:sz w:val="24"/>
        </w:rPr>
        <w:t xml:space="preserve"> </w:t>
      </w:r>
      <w:r w:rsidR="00792F97" w:rsidRPr="00300ED9">
        <w:rPr>
          <w:rFonts w:ascii="Times New Roman" w:hAnsi="Times New Roman" w:cs="Times New Roman"/>
          <w:sz w:val="24"/>
        </w:rPr>
        <w:t>a SZE-VA G</w:t>
      </w:r>
      <w:r w:rsidR="006214C4">
        <w:rPr>
          <w:rFonts w:ascii="Times New Roman" w:hAnsi="Times New Roman" w:cs="Times New Roman"/>
          <w:sz w:val="24"/>
        </w:rPr>
        <w:t>RÓT</w:t>
      </w:r>
      <w:r w:rsidR="00792F97" w:rsidRPr="00300ED9">
        <w:rPr>
          <w:rFonts w:ascii="Times New Roman" w:hAnsi="Times New Roman" w:cs="Times New Roman"/>
          <w:sz w:val="24"/>
        </w:rPr>
        <w:t xml:space="preserve"> Nonprofit Kft. – amely a város belterületének zöldterület-kezelését látja el</w:t>
      </w:r>
      <w:r w:rsidR="00300ED9" w:rsidRPr="00300ED9">
        <w:rPr>
          <w:rFonts w:ascii="Times New Roman" w:hAnsi="Times New Roman" w:cs="Times New Roman"/>
          <w:sz w:val="24"/>
        </w:rPr>
        <w:t xml:space="preserve"> – szintén ezen a telephelyen</w:t>
      </w:r>
      <w:r w:rsidR="00300ED9">
        <w:rPr>
          <w:rFonts w:ascii="Times New Roman" w:hAnsi="Times New Roman" w:cs="Times New Roman"/>
          <w:b/>
          <w:bCs/>
          <w:sz w:val="24"/>
        </w:rPr>
        <w:t xml:space="preserve"> </w:t>
      </w:r>
      <w:r w:rsidR="00300ED9">
        <w:rPr>
          <w:rFonts w:ascii="Times New Roman" w:hAnsi="Times New Roman" w:cs="Times New Roman"/>
          <w:sz w:val="24"/>
        </w:rPr>
        <w:t xml:space="preserve">végzi </w:t>
      </w:r>
      <w:r w:rsidRPr="006744B1">
        <w:rPr>
          <w:rFonts w:ascii="Times New Roman" w:hAnsi="Times New Roman" w:cs="Times New Roman"/>
          <w:sz w:val="24"/>
        </w:rPr>
        <w:t>a zöldfelületek fenntartásához szükséges gépek és eszközök tárolásá</w:t>
      </w:r>
      <w:r w:rsidR="00300ED9">
        <w:rPr>
          <w:rFonts w:ascii="Times New Roman" w:hAnsi="Times New Roman" w:cs="Times New Roman"/>
          <w:sz w:val="24"/>
        </w:rPr>
        <w:t>t</w:t>
      </w:r>
      <w:r w:rsidRPr="006744B1">
        <w:rPr>
          <w:rFonts w:ascii="Times New Roman" w:hAnsi="Times New Roman" w:cs="Times New Roman"/>
          <w:sz w:val="24"/>
        </w:rPr>
        <w:t>, karbantartásá</w:t>
      </w:r>
      <w:r w:rsidR="00300ED9">
        <w:rPr>
          <w:rFonts w:ascii="Times New Roman" w:hAnsi="Times New Roman" w:cs="Times New Roman"/>
          <w:sz w:val="24"/>
        </w:rPr>
        <w:t xml:space="preserve">t. </w:t>
      </w:r>
    </w:p>
    <w:p w14:paraId="06D18C8C" w14:textId="550D5D55" w:rsidR="00300ED9" w:rsidRDefault="00357934" w:rsidP="00300ED9">
      <w:pPr>
        <w:spacing w:after="0" w:line="240" w:lineRule="auto"/>
        <w:jc w:val="both"/>
        <w:rPr>
          <w:rFonts w:ascii="Times New Roman" w:eastAsia="Times New Roman" w:hAnsi="Times New Roman" w:cs="Times New Roman"/>
          <w:sz w:val="24"/>
          <w:szCs w:val="24"/>
          <w:lang w:eastAsia="hu-HU"/>
        </w:rPr>
      </w:pPr>
      <w:r>
        <w:rPr>
          <w:rFonts w:ascii="Times New Roman" w:hAnsi="Times New Roman" w:cs="Times New Roman"/>
          <w:sz w:val="24"/>
        </w:rPr>
        <w:t>A</w:t>
      </w:r>
      <w:r w:rsidR="00300ED9">
        <w:rPr>
          <w:rFonts w:ascii="Times New Roman" w:hAnsi="Times New Roman" w:cs="Times New Roman"/>
          <w:sz w:val="24"/>
        </w:rPr>
        <w:t xml:space="preserve"> Malom úti telephely jelenlegi funkciói közvetlenül kapcsolódnak a </w:t>
      </w:r>
      <w:r w:rsidR="00B677FC" w:rsidRPr="00B677FC">
        <w:rPr>
          <w:rFonts w:ascii="Times New Roman" w:eastAsia="Times New Roman" w:hAnsi="Times New Roman" w:cs="Times New Roman"/>
          <w:sz w:val="24"/>
          <w:szCs w:val="24"/>
          <w:lang w:eastAsia="hu-HU"/>
        </w:rPr>
        <w:t>Magyarország helyi önkormányzatairól szóló 2011. évi CLXXXIX. törvény</w:t>
      </w:r>
      <w:r w:rsidR="00300ED9">
        <w:rPr>
          <w:rFonts w:ascii="Times New Roman" w:eastAsia="Times New Roman" w:hAnsi="Times New Roman" w:cs="Times New Roman"/>
          <w:sz w:val="24"/>
          <w:szCs w:val="24"/>
          <w:lang w:eastAsia="hu-HU"/>
        </w:rPr>
        <w:t xml:space="preserve"> (</w:t>
      </w:r>
      <w:proofErr w:type="spellStart"/>
      <w:r w:rsidR="00300ED9">
        <w:rPr>
          <w:rFonts w:ascii="Times New Roman" w:eastAsia="Times New Roman" w:hAnsi="Times New Roman" w:cs="Times New Roman"/>
          <w:sz w:val="24"/>
          <w:szCs w:val="24"/>
          <w:lang w:eastAsia="hu-HU"/>
        </w:rPr>
        <w:t>Mötv</w:t>
      </w:r>
      <w:proofErr w:type="spellEnd"/>
      <w:r w:rsidR="00300ED9">
        <w:rPr>
          <w:rFonts w:ascii="Times New Roman" w:eastAsia="Times New Roman" w:hAnsi="Times New Roman" w:cs="Times New Roman"/>
          <w:sz w:val="24"/>
          <w:szCs w:val="24"/>
          <w:lang w:eastAsia="hu-HU"/>
        </w:rPr>
        <w:t xml:space="preserve">.) </w:t>
      </w:r>
      <w:r w:rsidR="00B677FC" w:rsidRPr="00B677FC">
        <w:rPr>
          <w:rFonts w:ascii="Times New Roman" w:eastAsia="Times New Roman" w:hAnsi="Times New Roman" w:cs="Times New Roman"/>
          <w:sz w:val="24"/>
          <w:szCs w:val="24"/>
          <w:lang w:eastAsia="hu-HU"/>
        </w:rPr>
        <w:t xml:space="preserve">13. § (1) </w:t>
      </w:r>
      <w:r w:rsidR="00AB79BD">
        <w:rPr>
          <w:rFonts w:ascii="Times New Roman" w:eastAsia="Times New Roman" w:hAnsi="Times New Roman" w:cs="Times New Roman"/>
          <w:sz w:val="24"/>
          <w:szCs w:val="24"/>
          <w:lang w:eastAsia="hu-HU"/>
        </w:rPr>
        <w:t>bekezdés</w:t>
      </w:r>
      <w:r w:rsidR="00300ED9">
        <w:rPr>
          <w:rFonts w:ascii="Times New Roman" w:eastAsia="Times New Roman" w:hAnsi="Times New Roman" w:cs="Times New Roman"/>
          <w:sz w:val="24"/>
          <w:szCs w:val="24"/>
          <w:lang w:eastAsia="hu-HU"/>
        </w:rPr>
        <w:t xml:space="preserve">ében </w:t>
      </w:r>
      <w:r>
        <w:rPr>
          <w:rFonts w:ascii="Times New Roman" w:eastAsia="Times New Roman" w:hAnsi="Times New Roman" w:cs="Times New Roman"/>
          <w:sz w:val="24"/>
          <w:szCs w:val="24"/>
          <w:lang w:eastAsia="hu-HU"/>
        </w:rPr>
        <w:t xml:space="preserve">meghatározott önkormányzat részéről ellátandó helyi </w:t>
      </w:r>
      <w:r w:rsidR="00300ED9">
        <w:rPr>
          <w:rFonts w:ascii="Times New Roman" w:eastAsia="Times New Roman" w:hAnsi="Times New Roman" w:cs="Times New Roman"/>
          <w:sz w:val="24"/>
          <w:szCs w:val="24"/>
          <w:lang w:eastAsia="hu-HU"/>
        </w:rPr>
        <w:t>közügyek</w:t>
      </w:r>
      <w:r>
        <w:rPr>
          <w:rFonts w:ascii="Times New Roman" w:eastAsia="Times New Roman" w:hAnsi="Times New Roman" w:cs="Times New Roman"/>
          <w:sz w:val="24"/>
          <w:szCs w:val="24"/>
          <w:lang w:eastAsia="hu-HU"/>
        </w:rPr>
        <w:t xml:space="preserve"> közül a</w:t>
      </w:r>
      <w:r w:rsidR="00300ED9">
        <w:rPr>
          <w:rFonts w:ascii="Times New Roman" w:eastAsia="Times New Roman" w:hAnsi="Times New Roman" w:cs="Times New Roman"/>
          <w:sz w:val="24"/>
          <w:szCs w:val="24"/>
          <w:lang w:eastAsia="hu-HU"/>
        </w:rPr>
        <w:t xml:space="preserve">: </w:t>
      </w:r>
    </w:p>
    <w:p w14:paraId="769A331B" w14:textId="77777777" w:rsidR="00300ED9" w:rsidRDefault="00300ED9" w:rsidP="00300ED9">
      <w:pPr>
        <w:spacing w:after="0" w:line="240" w:lineRule="auto"/>
        <w:jc w:val="both"/>
        <w:rPr>
          <w:rFonts w:ascii="Times New Roman" w:eastAsia="Times New Roman" w:hAnsi="Times New Roman" w:cs="Times New Roman"/>
          <w:sz w:val="24"/>
          <w:szCs w:val="24"/>
          <w:lang w:eastAsia="hu-HU"/>
        </w:rPr>
      </w:pPr>
    </w:p>
    <w:p w14:paraId="478937B1" w14:textId="54C3ABE1" w:rsidR="00300ED9" w:rsidRPr="00300ED9" w:rsidRDefault="00B677FC" w:rsidP="00300ED9">
      <w:pPr>
        <w:pStyle w:val="Listaszerbekezds"/>
        <w:numPr>
          <w:ilvl w:val="0"/>
          <w:numId w:val="25"/>
        </w:numPr>
        <w:spacing w:after="0" w:line="240" w:lineRule="auto"/>
        <w:jc w:val="both"/>
        <w:rPr>
          <w:rFonts w:ascii="Times New Roman" w:eastAsia="Times New Roman" w:hAnsi="Times New Roman" w:cs="Times New Roman"/>
          <w:sz w:val="24"/>
          <w:szCs w:val="24"/>
          <w:lang w:eastAsia="hu-HU"/>
        </w:rPr>
      </w:pPr>
      <w:r w:rsidRPr="00300ED9">
        <w:rPr>
          <w:rFonts w:ascii="Times New Roman" w:eastAsia="Times New Roman" w:hAnsi="Times New Roman" w:cs="Times New Roman"/>
          <w:sz w:val="24"/>
          <w:szCs w:val="24"/>
          <w:lang w:eastAsia="hu-HU"/>
        </w:rPr>
        <w:t xml:space="preserve">2. </w:t>
      </w:r>
      <w:r w:rsidR="00AB79BD" w:rsidRPr="00300ED9">
        <w:rPr>
          <w:rFonts w:ascii="Times New Roman" w:eastAsia="Times New Roman" w:hAnsi="Times New Roman" w:cs="Times New Roman"/>
          <w:sz w:val="24"/>
          <w:szCs w:val="24"/>
          <w:lang w:eastAsia="hu-HU"/>
        </w:rPr>
        <w:t>pont</w:t>
      </w:r>
      <w:r w:rsidR="00357934">
        <w:rPr>
          <w:rFonts w:ascii="Times New Roman" w:eastAsia="Times New Roman" w:hAnsi="Times New Roman" w:cs="Times New Roman"/>
          <w:sz w:val="24"/>
          <w:szCs w:val="24"/>
          <w:lang w:eastAsia="hu-HU"/>
        </w:rPr>
        <w:t>ban megjelölt</w:t>
      </w:r>
      <w:r w:rsidR="00AB79BD" w:rsidRPr="00300ED9">
        <w:rPr>
          <w:rFonts w:ascii="Times New Roman" w:eastAsia="Times New Roman" w:hAnsi="Times New Roman" w:cs="Times New Roman"/>
          <w:sz w:val="24"/>
          <w:szCs w:val="24"/>
          <w:lang w:eastAsia="hu-HU"/>
        </w:rPr>
        <w:t xml:space="preserve"> </w:t>
      </w:r>
      <w:r w:rsidRPr="00300ED9">
        <w:rPr>
          <w:rFonts w:ascii="Times New Roman" w:eastAsia="Times New Roman" w:hAnsi="Times New Roman" w:cs="Times New Roman"/>
          <w:i/>
          <w:sz w:val="24"/>
          <w:szCs w:val="24"/>
          <w:lang w:eastAsia="hu-HU"/>
        </w:rPr>
        <w:t>településüzemeltetés</w:t>
      </w:r>
      <w:r w:rsidR="00300ED9" w:rsidRPr="00300ED9">
        <w:rPr>
          <w:rFonts w:ascii="Times New Roman" w:eastAsia="Times New Roman" w:hAnsi="Times New Roman" w:cs="Times New Roman"/>
          <w:i/>
          <w:sz w:val="24"/>
          <w:szCs w:val="24"/>
          <w:lang w:eastAsia="hu-HU"/>
        </w:rPr>
        <w:t>hez</w:t>
      </w:r>
      <w:r w:rsidR="00AB79BD" w:rsidRPr="00300ED9">
        <w:rPr>
          <w:rFonts w:ascii="Times New Roman" w:eastAsia="Times New Roman" w:hAnsi="Times New Roman" w:cs="Times New Roman"/>
          <w:i/>
          <w:sz w:val="24"/>
          <w:szCs w:val="24"/>
          <w:lang w:eastAsia="hu-HU"/>
        </w:rPr>
        <w:t>,</w:t>
      </w:r>
      <w:r w:rsidRPr="00300ED9">
        <w:rPr>
          <w:rFonts w:ascii="Times New Roman" w:eastAsia="Times New Roman" w:hAnsi="Times New Roman" w:cs="Times New Roman"/>
          <w:sz w:val="24"/>
          <w:szCs w:val="24"/>
          <w:lang w:eastAsia="hu-HU"/>
        </w:rPr>
        <w:t xml:space="preserve"> </w:t>
      </w:r>
      <w:r w:rsidR="00AB79BD" w:rsidRPr="00300ED9">
        <w:rPr>
          <w:rFonts w:ascii="Times New Roman" w:hAnsi="Times New Roman" w:cs="Times New Roman"/>
          <w:sz w:val="24"/>
          <w:szCs w:val="24"/>
        </w:rPr>
        <w:t>amely magában foglalja többek között a köztemetők kialakítását és fenntartását, a közvilágításról való gondoskodást, a kéményseprő-ipari szolgáltatás biztosítását, a helyi közutak és tartozékaik kialakítását és fenntartását, a közparkok és egyéb közterületek kialakítását és fenntartását, valamint a gépjárművek parkolásának biztosítását</w:t>
      </w:r>
      <w:r w:rsidRPr="00300ED9">
        <w:rPr>
          <w:rFonts w:ascii="Times New Roman" w:eastAsia="Times New Roman" w:hAnsi="Times New Roman" w:cs="Times New Roman"/>
          <w:sz w:val="24"/>
          <w:szCs w:val="24"/>
          <w:lang w:eastAsia="hu-HU"/>
        </w:rPr>
        <w:t>;</w:t>
      </w:r>
      <w:r w:rsidR="00AB79BD" w:rsidRPr="00300ED9">
        <w:rPr>
          <w:rFonts w:ascii="Times New Roman" w:eastAsia="Times New Roman" w:hAnsi="Times New Roman" w:cs="Times New Roman"/>
          <w:sz w:val="24"/>
          <w:szCs w:val="24"/>
          <w:lang w:eastAsia="hu-HU"/>
        </w:rPr>
        <w:t xml:space="preserve"> </w:t>
      </w:r>
    </w:p>
    <w:p w14:paraId="1F47CB25" w14:textId="66F91252" w:rsidR="00B677FC" w:rsidRPr="00300ED9" w:rsidRDefault="00AB79BD" w:rsidP="00300ED9">
      <w:pPr>
        <w:pStyle w:val="Listaszerbekezds"/>
        <w:numPr>
          <w:ilvl w:val="0"/>
          <w:numId w:val="25"/>
        </w:numPr>
        <w:spacing w:after="0" w:line="240" w:lineRule="auto"/>
        <w:jc w:val="both"/>
        <w:rPr>
          <w:rFonts w:ascii="Times New Roman" w:eastAsia="Times New Roman" w:hAnsi="Times New Roman" w:cs="Times New Roman"/>
          <w:sz w:val="24"/>
          <w:szCs w:val="24"/>
          <w:lang w:eastAsia="hu-HU"/>
        </w:rPr>
      </w:pPr>
      <w:r w:rsidRPr="00300ED9">
        <w:rPr>
          <w:rFonts w:ascii="Times New Roman" w:eastAsia="Times New Roman" w:hAnsi="Times New Roman" w:cs="Times New Roman"/>
          <w:sz w:val="24"/>
          <w:szCs w:val="24"/>
          <w:lang w:eastAsia="hu-HU"/>
        </w:rPr>
        <w:t xml:space="preserve">a </w:t>
      </w:r>
      <w:r w:rsidR="00B677FC" w:rsidRPr="00300ED9">
        <w:rPr>
          <w:rFonts w:ascii="Times New Roman" w:eastAsia="Times New Roman" w:hAnsi="Times New Roman" w:cs="Times New Roman"/>
          <w:sz w:val="24"/>
          <w:szCs w:val="24"/>
          <w:lang w:eastAsia="hu-HU"/>
        </w:rPr>
        <w:t>12.</w:t>
      </w:r>
      <w:r w:rsidRPr="00300ED9">
        <w:rPr>
          <w:rFonts w:ascii="Times New Roman" w:eastAsia="Times New Roman" w:hAnsi="Times New Roman" w:cs="Times New Roman"/>
          <w:sz w:val="24"/>
          <w:szCs w:val="24"/>
          <w:lang w:eastAsia="hu-HU"/>
        </w:rPr>
        <w:t xml:space="preserve"> pont</w:t>
      </w:r>
      <w:r w:rsidR="00357934">
        <w:rPr>
          <w:rFonts w:ascii="Times New Roman" w:eastAsia="Times New Roman" w:hAnsi="Times New Roman" w:cs="Times New Roman"/>
          <w:sz w:val="24"/>
          <w:szCs w:val="24"/>
          <w:lang w:eastAsia="hu-HU"/>
        </w:rPr>
        <w:t>ban</w:t>
      </w:r>
      <w:r w:rsidRPr="00300ED9">
        <w:rPr>
          <w:rFonts w:ascii="Times New Roman" w:eastAsia="Times New Roman" w:hAnsi="Times New Roman" w:cs="Times New Roman"/>
          <w:sz w:val="24"/>
          <w:szCs w:val="24"/>
          <w:lang w:eastAsia="hu-HU"/>
        </w:rPr>
        <w:t xml:space="preserve"> </w:t>
      </w:r>
      <w:r w:rsidR="00357934">
        <w:rPr>
          <w:rFonts w:ascii="Times New Roman" w:eastAsia="Times New Roman" w:hAnsi="Times New Roman" w:cs="Times New Roman"/>
          <w:sz w:val="24"/>
          <w:szCs w:val="24"/>
          <w:lang w:eastAsia="hu-HU"/>
        </w:rPr>
        <w:t>megjelölt</w:t>
      </w:r>
      <w:r w:rsidR="00B677FC" w:rsidRPr="00300ED9">
        <w:rPr>
          <w:rFonts w:ascii="Times New Roman" w:eastAsia="Times New Roman" w:hAnsi="Times New Roman" w:cs="Times New Roman"/>
          <w:i/>
          <w:sz w:val="24"/>
          <w:szCs w:val="24"/>
          <w:lang w:eastAsia="hu-HU"/>
        </w:rPr>
        <w:t xml:space="preserve"> helyi közfoglalkoztatás</w:t>
      </w:r>
      <w:r w:rsidRPr="00300ED9">
        <w:rPr>
          <w:rFonts w:ascii="Times New Roman" w:eastAsia="Times New Roman" w:hAnsi="Times New Roman" w:cs="Times New Roman"/>
          <w:sz w:val="24"/>
          <w:szCs w:val="24"/>
          <w:lang w:eastAsia="hu-HU"/>
        </w:rPr>
        <w:t xml:space="preserve"> feladatköré</w:t>
      </w:r>
      <w:r w:rsidR="00300ED9" w:rsidRPr="00300ED9">
        <w:rPr>
          <w:rFonts w:ascii="Times New Roman" w:eastAsia="Times New Roman" w:hAnsi="Times New Roman" w:cs="Times New Roman"/>
          <w:sz w:val="24"/>
          <w:szCs w:val="24"/>
          <w:lang w:eastAsia="hu-HU"/>
        </w:rPr>
        <w:t>hez</w:t>
      </w:r>
      <w:r w:rsidR="00357934">
        <w:rPr>
          <w:rFonts w:ascii="Times New Roman" w:eastAsia="Times New Roman" w:hAnsi="Times New Roman" w:cs="Times New Roman"/>
          <w:sz w:val="24"/>
          <w:szCs w:val="24"/>
          <w:lang w:eastAsia="hu-HU"/>
        </w:rPr>
        <w:t>.</w:t>
      </w:r>
      <w:r w:rsidRPr="00300ED9">
        <w:rPr>
          <w:rFonts w:ascii="Times New Roman" w:eastAsia="Times New Roman" w:hAnsi="Times New Roman" w:cs="Times New Roman"/>
          <w:sz w:val="24"/>
          <w:szCs w:val="24"/>
          <w:lang w:eastAsia="hu-HU"/>
        </w:rPr>
        <w:t>,</w:t>
      </w:r>
    </w:p>
    <w:p w14:paraId="0BE54A5D" w14:textId="5476244D" w:rsidR="00AB79BD" w:rsidRDefault="00357934" w:rsidP="00AB79BD">
      <w:pPr>
        <w:spacing w:before="100" w:beforeAutospacing="1" w:after="100" w:afterAutospacing="1"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A </w:t>
      </w:r>
      <w:r w:rsidRPr="00094219">
        <w:rPr>
          <w:rFonts w:ascii="Times New Roman" w:eastAsia="Times New Roman" w:hAnsi="Times New Roman" w:cs="Times New Roman"/>
          <w:sz w:val="24"/>
        </w:rPr>
        <w:t>786/2/A</w:t>
      </w:r>
      <w:r>
        <w:rPr>
          <w:rFonts w:ascii="Times New Roman" w:eastAsia="Times New Roman" w:hAnsi="Times New Roman" w:cs="Times New Roman"/>
          <w:sz w:val="24"/>
        </w:rPr>
        <w:t xml:space="preserve"> hrsz-ú </w:t>
      </w:r>
      <w:r w:rsidRPr="006214C4">
        <w:rPr>
          <w:rFonts w:ascii="Times New Roman" w:hAnsi="Times New Roman" w:cs="Times New Roman"/>
          <w:bCs/>
          <w:sz w:val="24"/>
          <w:szCs w:val="24"/>
        </w:rPr>
        <w:t>„műhely, tanműhely”</w:t>
      </w:r>
      <w:r>
        <w:rPr>
          <w:rFonts w:ascii="Times New Roman" w:hAnsi="Times New Roman" w:cs="Times New Roman"/>
          <w:b/>
          <w:bCs/>
          <w:sz w:val="24"/>
          <w:szCs w:val="24"/>
        </w:rPr>
        <w:t xml:space="preserve"> </w:t>
      </w:r>
      <w:r w:rsidRPr="00357934">
        <w:rPr>
          <w:rFonts w:ascii="Times New Roman" w:hAnsi="Times New Roman" w:cs="Times New Roman"/>
          <w:bCs/>
          <w:sz w:val="24"/>
          <w:szCs w:val="24"/>
        </w:rPr>
        <w:t>jelenleg</w:t>
      </w:r>
      <w:r>
        <w:rPr>
          <w:rFonts w:ascii="Times New Roman" w:hAnsi="Times New Roman" w:cs="Times New Roman"/>
          <w:bCs/>
          <w:sz w:val="24"/>
          <w:szCs w:val="24"/>
        </w:rPr>
        <w:t xml:space="preserve"> az önkormányzat </w:t>
      </w:r>
      <w:r w:rsidR="00AB79BD">
        <w:rPr>
          <w:rFonts w:ascii="Times New Roman" w:eastAsia="Times New Roman" w:hAnsi="Times New Roman" w:cs="Times New Roman"/>
          <w:sz w:val="24"/>
          <w:szCs w:val="24"/>
          <w:lang w:eastAsia="hu-HU"/>
        </w:rPr>
        <w:t xml:space="preserve">településüzemeltetési </w:t>
      </w:r>
      <w:r w:rsidR="00300ED9">
        <w:rPr>
          <w:rFonts w:ascii="Times New Roman" w:eastAsia="Times New Roman" w:hAnsi="Times New Roman" w:cs="Times New Roman"/>
          <w:sz w:val="24"/>
          <w:szCs w:val="24"/>
          <w:lang w:eastAsia="hu-HU"/>
        </w:rPr>
        <w:t xml:space="preserve">és közfoglalkoztatási </w:t>
      </w:r>
      <w:r w:rsidR="00B231C6">
        <w:rPr>
          <w:rFonts w:ascii="Times New Roman" w:eastAsia="Times New Roman" w:hAnsi="Times New Roman" w:cs="Times New Roman"/>
          <w:sz w:val="24"/>
          <w:szCs w:val="24"/>
          <w:lang w:eastAsia="hu-HU"/>
        </w:rPr>
        <w:t xml:space="preserve">közfeladatai ellátáshoz szervesen kapcsolódik, amely miatt mindenképpen indokolható annak ingyenes </w:t>
      </w:r>
      <w:r w:rsidR="00AB79BD">
        <w:rPr>
          <w:rFonts w:ascii="Times New Roman" w:eastAsia="Times New Roman" w:hAnsi="Times New Roman" w:cs="Times New Roman"/>
          <w:sz w:val="24"/>
          <w:szCs w:val="24"/>
          <w:lang w:eastAsia="hu-HU"/>
        </w:rPr>
        <w:t xml:space="preserve">önkormányzati </w:t>
      </w:r>
      <w:r w:rsidR="00300ED9">
        <w:rPr>
          <w:rFonts w:ascii="Times New Roman" w:eastAsia="Times New Roman" w:hAnsi="Times New Roman" w:cs="Times New Roman"/>
          <w:sz w:val="24"/>
          <w:szCs w:val="24"/>
          <w:lang w:eastAsia="hu-HU"/>
        </w:rPr>
        <w:t xml:space="preserve">tulajdonba </w:t>
      </w:r>
      <w:r w:rsidR="00B231C6">
        <w:rPr>
          <w:rFonts w:ascii="Times New Roman" w:eastAsia="Times New Roman" w:hAnsi="Times New Roman" w:cs="Times New Roman"/>
          <w:sz w:val="24"/>
          <w:szCs w:val="24"/>
          <w:lang w:eastAsia="hu-HU"/>
        </w:rPr>
        <w:t>adásának megigénylése.</w:t>
      </w:r>
    </w:p>
    <w:p w14:paraId="209AFA50" w14:textId="28A0A25D" w:rsidR="00E84601" w:rsidRPr="000A61E0" w:rsidRDefault="00B231C6" w:rsidP="000A61E0">
      <w:pPr>
        <w:spacing w:before="100" w:beforeAutospacing="1" w:after="100" w:afterAutospacing="1"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Az ügyben továbbá indokolja és megalapozza a tulajdonjog megigénylését azon tény is, hogy jelenleg </w:t>
      </w:r>
      <w:r w:rsidRPr="00B677FC">
        <w:rPr>
          <w:rFonts w:ascii="Times New Roman" w:eastAsia="Times New Roman" w:hAnsi="Times New Roman" w:cs="Times New Roman"/>
          <w:sz w:val="24"/>
          <w:szCs w:val="24"/>
          <w:lang w:eastAsia="hu-HU"/>
        </w:rPr>
        <w:t>föld és a földön létesített épület tulajdonjoga elválik</w:t>
      </w:r>
      <w:r>
        <w:rPr>
          <w:rFonts w:ascii="Times New Roman" w:eastAsia="Times New Roman" w:hAnsi="Times New Roman" w:cs="Times New Roman"/>
          <w:sz w:val="24"/>
          <w:szCs w:val="24"/>
          <w:lang w:eastAsia="hu-HU"/>
        </w:rPr>
        <w:t>, mely esetben a</w:t>
      </w:r>
      <w:r w:rsidR="00B677FC" w:rsidRPr="00B677FC">
        <w:rPr>
          <w:rFonts w:ascii="Times New Roman" w:eastAsia="Times New Roman" w:hAnsi="Times New Roman" w:cs="Times New Roman"/>
          <w:sz w:val="24"/>
          <w:szCs w:val="24"/>
          <w:lang w:eastAsia="hu-HU"/>
        </w:rPr>
        <w:t xml:space="preserve"> Polgári Törvénykönyvről szóló</w:t>
      </w:r>
      <w:r w:rsidR="00300ED9">
        <w:rPr>
          <w:rFonts w:ascii="Times New Roman" w:eastAsia="Times New Roman" w:hAnsi="Times New Roman" w:cs="Times New Roman"/>
          <w:sz w:val="24"/>
          <w:szCs w:val="24"/>
          <w:lang w:eastAsia="hu-HU"/>
        </w:rPr>
        <w:t xml:space="preserve"> </w:t>
      </w:r>
      <w:r w:rsidR="00B677FC" w:rsidRPr="00B677FC">
        <w:rPr>
          <w:rFonts w:ascii="Times New Roman" w:eastAsia="Times New Roman" w:hAnsi="Times New Roman" w:cs="Times New Roman"/>
          <w:sz w:val="24"/>
          <w:szCs w:val="24"/>
          <w:lang w:eastAsia="hu-HU"/>
        </w:rPr>
        <w:t>2013. évi V. törvény</w:t>
      </w:r>
      <w:r w:rsidR="00AB79BD">
        <w:rPr>
          <w:rFonts w:ascii="Times New Roman" w:eastAsia="Times New Roman" w:hAnsi="Times New Roman" w:cs="Times New Roman"/>
          <w:sz w:val="24"/>
          <w:szCs w:val="24"/>
          <w:lang w:eastAsia="hu-HU"/>
        </w:rPr>
        <w:t xml:space="preserve"> </w:t>
      </w:r>
      <w:r w:rsidR="00B677FC" w:rsidRPr="00B677FC">
        <w:rPr>
          <w:rFonts w:ascii="Times New Roman" w:eastAsia="Times New Roman" w:hAnsi="Times New Roman" w:cs="Times New Roman"/>
          <w:sz w:val="24"/>
          <w:szCs w:val="24"/>
          <w:lang w:eastAsia="hu-HU"/>
        </w:rPr>
        <w:t>5:20. §</w:t>
      </w:r>
      <w:r w:rsidR="00AB79BD">
        <w:rPr>
          <w:rFonts w:ascii="Times New Roman" w:eastAsia="Times New Roman" w:hAnsi="Times New Roman" w:cs="Times New Roman"/>
          <w:sz w:val="24"/>
          <w:szCs w:val="24"/>
          <w:lang w:eastAsia="hu-HU"/>
        </w:rPr>
        <w:t xml:space="preserve"> (1) bekezdése</w:t>
      </w:r>
      <w:r>
        <w:rPr>
          <w:rFonts w:ascii="Times New Roman" w:eastAsia="Times New Roman" w:hAnsi="Times New Roman" w:cs="Times New Roman"/>
          <w:sz w:val="24"/>
          <w:szCs w:val="24"/>
          <w:lang w:eastAsia="hu-HU"/>
        </w:rPr>
        <w:t xml:space="preserve"> értelmében </w:t>
      </w:r>
      <w:r w:rsidR="00B677FC" w:rsidRPr="00B677FC">
        <w:rPr>
          <w:rFonts w:ascii="Times New Roman" w:eastAsia="Times New Roman" w:hAnsi="Times New Roman" w:cs="Times New Roman"/>
          <w:sz w:val="24"/>
          <w:szCs w:val="24"/>
          <w:lang w:eastAsia="hu-HU"/>
        </w:rPr>
        <w:t>a földtulajdonost az épületre, az épület tulajdonosát a földre elővásárlási jog illeti meg.</w:t>
      </w:r>
      <w:r w:rsidR="007E2A6B">
        <w:rPr>
          <w:rFonts w:ascii="Times New Roman" w:eastAsia="Times New Roman" w:hAnsi="Times New Roman" w:cs="Times New Roman"/>
          <w:sz w:val="24"/>
          <w:szCs w:val="24"/>
          <w:lang w:eastAsia="hu-HU"/>
        </w:rPr>
        <w:t xml:space="preserve"> </w:t>
      </w:r>
    </w:p>
    <w:p w14:paraId="5802CA87" w14:textId="77777777" w:rsidR="000A61E0" w:rsidRPr="00EE58FF" w:rsidRDefault="000A61E0" w:rsidP="000A61E0">
      <w:pPr>
        <w:spacing w:after="0" w:line="240" w:lineRule="auto"/>
        <w:jc w:val="both"/>
        <w:rPr>
          <w:rFonts w:ascii="Times New Roman" w:hAnsi="Times New Roman" w:cs="Times New Roman"/>
          <w:sz w:val="24"/>
          <w:szCs w:val="24"/>
        </w:rPr>
      </w:pPr>
      <w:r>
        <w:rPr>
          <w:rFonts w:ascii="Times New Roman" w:eastAsia="Times New Roman" w:hAnsi="Times New Roman" w:cs="Times New Roman"/>
          <w:sz w:val="24"/>
        </w:rPr>
        <w:lastRenderedPageBreak/>
        <w:t xml:space="preserve">Tudomásunk szerint a Szociális és Gyermekvédelmi Főigazgatóság </w:t>
      </w:r>
      <w:r w:rsidRPr="00094219">
        <w:rPr>
          <w:rFonts w:ascii="Times New Roman" w:eastAsia="Times New Roman" w:hAnsi="Times New Roman" w:cs="Times New Roman"/>
          <w:sz w:val="24"/>
        </w:rPr>
        <w:t xml:space="preserve">kezdeményezte </w:t>
      </w:r>
      <w:r>
        <w:rPr>
          <w:rFonts w:ascii="Times New Roman" w:eastAsia="Times New Roman" w:hAnsi="Times New Roman" w:cs="Times New Roman"/>
          <w:sz w:val="24"/>
        </w:rPr>
        <w:t xml:space="preserve">az érintett ingatlan vagyonkezelésének megszüntetését, így az épület az állam részére visszaadásra kerül. </w:t>
      </w:r>
    </w:p>
    <w:p w14:paraId="228112BC" w14:textId="1518C29F" w:rsidR="00BE5581" w:rsidRPr="00BE5581" w:rsidRDefault="00EB076F" w:rsidP="00BE5581">
      <w:pPr>
        <w:spacing w:after="0" w:line="240" w:lineRule="auto"/>
        <w:jc w:val="both"/>
        <w:rPr>
          <w:rFonts w:ascii="Times New Roman" w:hAnsi="Times New Roman" w:cs="Times New Roman"/>
          <w:b/>
          <w:bCs/>
          <w:sz w:val="24"/>
          <w:szCs w:val="24"/>
        </w:rPr>
      </w:pPr>
      <w:r w:rsidRPr="00EB076F">
        <w:rPr>
          <w:rFonts w:ascii="Times New Roman" w:eastAsia="Times New Roman" w:hAnsi="Times New Roman" w:cs="Times New Roman"/>
          <w:sz w:val="24"/>
          <w:szCs w:val="24"/>
          <w:lang w:eastAsia="hu-HU"/>
        </w:rPr>
        <w:t>A műhelyépület jelenlegi tulajdoni helyzete – miszerint az állami tulajdonban lévő épület önkormányzati területen áll – a vagyongazdálkodás és a hosszú távú fejlesztési tervek szempontjából nem kedvező, mivel az ingatlan-egység használata és fejlesztése jelen formájában korlátozott. Az önkormányzat célja, hogy a közfoglalkoztatási</w:t>
      </w:r>
      <w:r w:rsidR="00B231C6">
        <w:rPr>
          <w:rFonts w:ascii="Times New Roman" w:eastAsia="Times New Roman" w:hAnsi="Times New Roman" w:cs="Times New Roman"/>
          <w:sz w:val="24"/>
          <w:szCs w:val="24"/>
          <w:lang w:eastAsia="hu-HU"/>
        </w:rPr>
        <w:t xml:space="preserve"> és település üzemeltetés feladat szempontjából a</w:t>
      </w:r>
      <w:r w:rsidRPr="00EB076F">
        <w:rPr>
          <w:rFonts w:ascii="Times New Roman" w:eastAsia="Times New Roman" w:hAnsi="Times New Roman" w:cs="Times New Roman"/>
          <w:sz w:val="24"/>
          <w:szCs w:val="24"/>
          <w:lang w:eastAsia="hu-HU"/>
        </w:rPr>
        <w:t xml:space="preserve"> telephely teljes egészében önkormányzati tulajdonba és használatba kerüljön, ezáltal biztosítva az egységes fenntartást, a hatékony üzemeltetést, valamint a későbbi pályázati és fejlesztési lehetőségek </w:t>
      </w:r>
      <w:r w:rsidRPr="00BE5581">
        <w:rPr>
          <w:rFonts w:ascii="Times New Roman" w:eastAsia="Times New Roman" w:hAnsi="Times New Roman" w:cs="Times New Roman"/>
          <w:sz w:val="24"/>
          <w:szCs w:val="24"/>
          <w:lang w:eastAsia="hu-HU"/>
        </w:rPr>
        <w:t>kihasználását.</w:t>
      </w:r>
      <w:r w:rsidR="00BE5581" w:rsidRPr="00BE5581">
        <w:rPr>
          <w:rFonts w:ascii="Times New Roman" w:eastAsia="Times New Roman" w:hAnsi="Times New Roman" w:cs="Times New Roman"/>
          <w:sz w:val="24"/>
          <w:szCs w:val="24"/>
          <w:lang w:eastAsia="hu-HU"/>
        </w:rPr>
        <w:t xml:space="preserve"> Zalaszentgrót Város Önkormányzata a fenti okokból kifolyólag indokoltnak </w:t>
      </w:r>
      <w:r w:rsidR="00BE5581" w:rsidRPr="00BE5581">
        <w:rPr>
          <w:rFonts w:ascii="Times New Roman" w:hAnsi="Times New Roman" w:cs="Times New Roman"/>
          <w:sz w:val="24"/>
          <w:szCs w:val="24"/>
        </w:rPr>
        <w:t>tartja, hogy az épület a jövőben önkormányzati tulajdonba kerüljön</w:t>
      </w:r>
      <w:r w:rsidR="00B231C6">
        <w:rPr>
          <w:rFonts w:ascii="Times New Roman" w:hAnsi="Times New Roman" w:cs="Times New Roman"/>
          <w:sz w:val="24"/>
          <w:szCs w:val="24"/>
        </w:rPr>
        <w:t xml:space="preserve">, mellyel </w:t>
      </w:r>
      <w:r w:rsidR="00BE5581" w:rsidRPr="00BE5581">
        <w:rPr>
          <w:rFonts w:ascii="Times New Roman" w:hAnsi="Times New Roman" w:cs="Times New Roman"/>
          <w:sz w:val="24"/>
          <w:szCs w:val="24"/>
        </w:rPr>
        <w:t>biztosít</w:t>
      </w:r>
      <w:r w:rsidR="00B231C6">
        <w:rPr>
          <w:rFonts w:ascii="Times New Roman" w:hAnsi="Times New Roman" w:cs="Times New Roman"/>
          <w:sz w:val="24"/>
          <w:szCs w:val="24"/>
        </w:rPr>
        <w:t xml:space="preserve">ható </w:t>
      </w:r>
      <w:r w:rsidR="00BE5581" w:rsidRPr="00BE5581">
        <w:rPr>
          <w:rFonts w:ascii="Times New Roman" w:hAnsi="Times New Roman" w:cs="Times New Roman"/>
          <w:sz w:val="24"/>
          <w:szCs w:val="24"/>
        </w:rPr>
        <w:t>a terület és az épület egységes kezelés</w:t>
      </w:r>
      <w:r w:rsidR="00B231C6">
        <w:rPr>
          <w:rFonts w:ascii="Times New Roman" w:hAnsi="Times New Roman" w:cs="Times New Roman"/>
          <w:sz w:val="24"/>
          <w:szCs w:val="24"/>
        </w:rPr>
        <w:t>e</w:t>
      </w:r>
      <w:r w:rsidR="00BE5581" w:rsidRPr="00BE5581">
        <w:rPr>
          <w:rFonts w:ascii="Times New Roman" w:hAnsi="Times New Roman" w:cs="Times New Roman"/>
          <w:sz w:val="24"/>
          <w:szCs w:val="24"/>
        </w:rPr>
        <w:t>, valamint lehetőséget teremt</w:t>
      </w:r>
      <w:r w:rsidR="00B231C6">
        <w:rPr>
          <w:rFonts w:ascii="Times New Roman" w:hAnsi="Times New Roman" w:cs="Times New Roman"/>
          <w:sz w:val="24"/>
          <w:szCs w:val="24"/>
        </w:rPr>
        <w:t>hető</w:t>
      </w:r>
      <w:r w:rsidR="00BE5581" w:rsidRPr="00BE5581">
        <w:rPr>
          <w:rFonts w:ascii="Times New Roman" w:hAnsi="Times New Roman" w:cs="Times New Roman"/>
          <w:sz w:val="24"/>
          <w:szCs w:val="24"/>
        </w:rPr>
        <w:t xml:space="preserve"> a</w:t>
      </w:r>
      <w:r w:rsidR="00B231C6">
        <w:rPr>
          <w:rFonts w:ascii="Times New Roman" w:hAnsi="Times New Roman" w:cs="Times New Roman"/>
          <w:sz w:val="24"/>
          <w:szCs w:val="24"/>
        </w:rPr>
        <w:t>z ingatlan</w:t>
      </w:r>
      <w:r w:rsidR="00BE5581" w:rsidRPr="00BE5581">
        <w:rPr>
          <w:rFonts w:ascii="Times New Roman" w:hAnsi="Times New Roman" w:cs="Times New Roman"/>
          <w:sz w:val="24"/>
          <w:szCs w:val="24"/>
        </w:rPr>
        <w:t>fejlesztések megvalósítására.</w:t>
      </w:r>
    </w:p>
    <w:p w14:paraId="2F9C60D2" w14:textId="77777777" w:rsidR="00E84601" w:rsidRDefault="00E84601" w:rsidP="00E84601">
      <w:pPr>
        <w:spacing w:after="0" w:line="240" w:lineRule="auto"/>
        <w:jc w:val="both"/>
        <w:rPr>
          <w:rFonts w:ascii="Times New Roman" w:eastAsia="Times New Roman" w:hAnsi="Times New Roman" w:cs="Times New Roman"/>
          <w:sz w:val="24"/>
          <w:szCs w:val="24"/>
          <w:lang w:eastAsia="hu-HU"/>
        </w:rPr>
      </w:pPr>
    </w:p>
    <w:p w14:paraId="62A09FE7" w14:textId="7F9CC0F5" w:rsidR="00EB076F" w:rsidRDefault="00EB076F" w:rsidP="00E84601">
      <w:pPr>
        <w:spacing w:after="0" w:line="240" w:lineRule="auto"/>
        <w:jc w:val="both"/>
        <w:rPr>
          <w:rFonts w:ascii="Times New Roman" w:eastAsia="Times New Roman" w:hAnsi="Times New Roman" w:cs="Times New Roman"/>
          <w:sz w:val="24"/>
          <w:szCs w:val="24"/>
          <w:lang w:eastAsia="hu-HU"/>
        </w:rPr>
      </w:pPr>
      <w:r w:rsidRPr="008469A8">
        <w:rPr>
          <w:rFonts w:ascii="Times New Roman" w:eastAsia="Times New Roman" w:hAnsi="Times New Roman" w:cs="Times New Roman"/>
          <w:sz w:val="24"/>
          <w:szCs w:val="24"/>
          <w:lang w:eastAsia="hu-HU"/>
        </w:rPr>
        <w:t xml:space="preserve">Az épület vonatkozásában </w:t>
      </w:r>
      <w:r w:rsidR="008469A8" w:rsidRPr="008469A8">
        <w:rPr>
          <w:rFonts w:ascii="Times New Roman" w:eastAsia="Times New Roman" w:hAnsi="Times New Roman" w:cs="Times New Roman"/>
          <w:sz w:val="24"/>
          <w:szCs w:val="24"/>
          <w:lang w:eastAsia="hu-HU"/>
        </w:rPr>
        <w:t>készíttettünk</w:t>
      </w:r>
      <w:r w:rsidRPr="008469A8">
        <w:rPr>
          <w:rFonts w:ascii="Times New Roman" w:eastAsia="Times New Roman" w:hAnsi="Times New Roman" w:cs="Times New Roman"/>
          <w:sz w:val="24"/>
          <w:szCs w:val="24"/>
          <w:lang w:eastAsia="hu-HU"/>
        </w:rPr>
        <w:t xml:space="preserve"> egy hivatalos értékbecslés</w:t>
      </w:r>
      <w:r w:rsidR="00B53895">
        <w:rPr>
          <w:rFonts w:ascii="Times New Roman" w:eastAsia="Times New Roman" w:hAnsi="Times New Roman" w:cs="Times New Roman"/>
          <w:sz w:val="24"/>
          <w:szCs w:val="24"/>
          <w:lang w:eastAsia="hu-HU"/>
        </w:rPr>
        <w:t>t</w:t>
      </w:r>
      <w:r w:rsidRPr="008469A8">
        <w:rPr>
          <w:rFonts w:ascii="Times New Roman" w:eastAsia="Times New Roman" w:hAnsi="Times New Roman" w:cs="Times New Roman"/>
          <w:sz w:val="24"/>
          <w:szCs w:val="24"/>
          <w:lang w:eastAsia="hu-HU"/>
        </w:rPr>
        <w:t xml:space="preserve"> is, amely alapján a műhely forgalmi értéke </w:t>
      </w:r>
      <w:r w:rsidR="006970DC">
        <w:rPr>
          <w:rFonts w:ascii="Times New Roman" w:eastAsia="Times New Roman" w:hAnsi="Times New Roman" w:cs="Times New Roman"/>
          <w:sz w:val="24"/>
          <w:szCs w:val="24"/>
          <w:lang w:eastAsia="hu-HU"/>
        </w:rPr>
        <w:t xml:space="preserve">tárgyi adómentesen </w:t>
      </w:r>
      <w:r w:rsidR="008469A8" w:rsidRPr="008469A8">
        <w:rPr>
          <w:rFonts w:ascii="Times New Roman" w:eastAsia="Times New Roman" w:hAnsi="Times New Roman" w:cs="Times New Roman"/>
          <w:b/>
          <w:bCs/>
          <w:sz w:val="24"/>
          <w:szCs w:val="24"/>
          <w:lang w:eastAsia="hu-HU"/>
        </w:rPr>
        <w:t>7.278.300 Ft, azaz Hétmillió-kettőszázhetvennyolcezer-háromszáz forint.</w:t>
      </w:r>
      <w:r w:rsidR="008469A8">
        <w:rPr>
          <w:rFonts w:ascii="Times New Roman" w:eastAsia="Times New Roman" w:hAnsi="Times New Roman" w:cs="Times New Roman"/>
          <w:b/>
          <w:bCs/>
          <w:sz w:val="24"/>
          <w:szCs w:val="24"/>
          <w:lang w:eastAsia="hu-HU"/>
        </w:rPr>
        <w:t xml:space="preserve"> </w:t>
      </w:r>
      <w:r w:rsidR="00E84601" w:rsidRPr="00EE58FF">
        <w:rPr>
          <w:rFonts w:ascii="Times New Roman" w:hAnsi="Times New Roman" w:cs="Times New Roman"/>
          <w:sz w:val="24"/>
          <w:szCs w:val="24"/>
        </w:rPr>
        <w:t>A szóban forgó ingatlan az ingatlan-nyilvántartás adatai szerint tehermentes.</w:t>
      </w:r>
      <w:r w:rsidR="00E84601">
        <w:rPr>
          <w:rFonts w:ascii="Times New Roman" w:hAnsi="Times New Roman" w:cs="Times New Roman"/>
          <w:sz w:val="24"/>
          <w:szCs w:val="24"/>
        </w:rPr>
        <w:t xml:space="preserve"> </w:t>
      </w:r>
      <w:r w:rsidRPr="008469A8">
        <w:rPr>
          <w:rFonts w:ascii="Times New Roman" w:eastAsia="Times New Roman" w:hAnsi="Times New Roman" w:cs="Times New Roman"/>
          <w:sz w:val="24"/>
          <w:szCs w:val="24"/>
          <w:lang w:eastAsia="hu-HU"/>
        </w:rPr>
        <w:t>Ennek alapján az önkormányzat kezdeményezi, hogy a 786/2/A hrsz-ú épület az önkormányzat tulajdonába kerüljön.</w:t>
      </w:r>
    </w:p>
    <w:p w14:paraId="3128F206" w14:textId="77777777" w:rsidR="00E84601" w:rsidRPr="00E84601" w:rsidRDefault="00E84601" w:rsidP="00E84601">
      <w:pPr>
        <w:spacing w:after="0" w:line="240" w:lineRule="auto"/>
        <w:jc w:val="both"/>
        <w:rPr>
          <w:rFonts w:ascii="Times New Roman" w:hAnsi="Times New Roman" w:cs="Times New Roman"/>
          <w:sz w:val="24"/>
          <w:szCs w:val="24"/>
        </w:rPr>
      </w:pPr>
    </w:p>
    <w:p w14:paraId="28123379" w14:textId="79352114" w:rsidR="007C15D9" w:rsidRDefault="004C31B6" w:rsidP="004C31B6">
      <w:pPr>
        <w:tabs>
          <w:tab w:val="left" w:pos="4395"/>
        </w:tabs>
        <w:spacing w:after="0" w:line="240" w:lineRule="atLeast"/>
        <w:jc w:val="both"/>
        <w:rPr>
          <w:rFonts w:ascii="Times New Roman" w:eastAsia="Times New Roman" w:hAnsi="Times New Roman" w:cs="Times New Roman"/>
          <w:sz w:val="24"/>
          <w:szCs w:val="24"/>
          <w:lang w:eastAsia="hu-HU"/>
        </w:rPr>
      </w:pPr>
      <w:r w:rsidRPr="004C31B6">
        <w:rPr>
          <w:rFonts w:ascii="Times New Roman" w:hAnsi="Times New Roman" w:cs="Times New Roman"/>
          <w:bCs/>
          <w:iCs/>
          <w:color w:val="000000" w:themeColor="text1"/>
          <w:sz w:val="24"/>
          <w:szCs w:val="24"/>
        </w:rPr>
        <w:t>Az állami ingatlanok tulajdonjogának átruházása az önkormányzatok részére egyedülálló lehetőséget jelent.</w:t>
      </w:r>
      <w:r>
        <w:rPr>
          <w:rFonts w:ascii="Times New Roman" w:hAnsi="Times New Roman" w:cs="Times New Roman"/>
          <w:bCs/>
          <w:iCs/>
          <w:color w:val="000000" w:themeColor="text1"/>
          <w:sz w:val="24"/>
          <w:szCs w:val="24"/>
        </w:rPr>
        <w:t xml:space="preserve"> </w:t>
      </w:r>
      <w:r w:rsidR="007C15D9" w:rsidRPr="007C15D9">
        <w:rPr>
          <w:rFonts w:ascii="Times New Roman" w:eastAsia="Times New Roman" w:hAnsi="Times New Roman" w:cs="Times New Roman"/>
          <w:sz w:val="24"/>
          <w:szCs w:val="24"/>
          <w:lang w:eastAsia="hu-HU"/>
        </w:rPr>
        <w:t xml:space="preserve">Az állami tulajdonban lévő vagyonelemek önkormányzati tulajdonba adásának szabályait a </w:t>
      </w:r>
      <w:r w:rsidR="007C15D9" w:rsidRPr="006214C4">
        <w:rPr>
          <w:rFonts w:ascii="Times New Roman" w:eastAsia="Times New Roman" w:hAnsi="Times New Roman" w:cs="Times New Roman"/>
          <w:bCs/>
          <w:sz w:val="24"/>
          <w:szCs w:val="24"/>
          <w:lang w:eastAsia="hu-HU"/>
        </w:rPr>
        <w:t>nemzeti vagyonról szóló 2011. évi CXCVI. törvény</w:t>
      </w:r>
      <w:r w:rsidR="007C15D9" w:rsidRPr="006214C4">
        <w:rPr>
          <w:rFonts w:ascii="Times New Roman" w:eastAsia="Times New Roman" w:hAnsi="Times New Roman" w:cs="Times New Roman"/>
          <w:sz w:val="24"/>
          <w:szCs w:val="24"/>
          <w:lang w:eastAsia="hu-HU"/>
        </w:rPr>
        <w:t xml:space="preserve"> (</w:t>
      </w:r>
      <w:proofErr w:type="spellStart"/>
      <w:r w:rsidR="007C15D9" w:rsidRPr="006214C4">
        <w:rPr>
          <w:rFonts w:ascii="Times New Roman" w:eastAsia="Times New Roman" w:hAnsi="Times New Roman" w:cs="Times New Roman"/>
          <w:sz w:val="24"/>
          <w:szCs w:val="24"/>
          <w:lang w:eastAsia="hu-HU"/>
        </w:rPr>
        <w:t>Nvtv</w:t>
      </w:r>
      <w:proofErr w:type="spellEnd"/>
      <w:r w:rsidR="007C15D9" w:rsidRPr="006214C4">
        <w:rPr>
          <w:rFonts w:ascii="Times New Roman" w:eastAsia="Times New Roman" w:hAnsi="Times New Roman" w:cs="Times New Roman"/>
          <w:sz w:val="24"/>
          <w:szCs w:val="24"/>
          <w:lang w:eastAsia="hu-HU"/>
        </w:rPr>
        <w:t xml:space="preserve">.) és az </w:t>
      </w:r>
      <w:r w:rsidR="007C15D9" w:rsidRPr="006214C4">
        <w:rPr>
          <w:rFonts w:ascii="Times New Roman" w:eastAsia="Times New Roman" w:hAnsi="Times New Roman" w:cs="Times New Roman"/>
          <w:bCs/>
          <w:sz w:val="24"/>
          <w:szCs w:val="24"/>
          <w:lang w:eastAsia="hu-HU"/>
        </w:rPr>
        <w:t>állami vagyonról szóló 2007. évi CVI. törvény</w:t>
      </w:r>
      <w:r w:rsidR="007C15D9" w:rsidRPr="007C15D9">
        <w:rPr>
          <w:rFonts w:ascii="Times New Roman" w:eastAsia="Times New Roman" w:hAnsi="Times New Roman" w:cs="Times New Roman"/>
          <w:sz w:val="24"/>
          <w:szCs w:val="24"/>
          <w:lang w:eastAsia="hu-HU"/>
        </w:rPr>
        <w:t xml:space="preserve"> (</w:t>
      </w:r>
      <w:proofErr w:type="spellStart"/>
      <w:r w:rsidR="007C15D9" w:rsidRPr="007C15D9">
        <w:rPr>
          <w:rFonts w:ascii="Times New Roman" w:eastAsia="Times New Roman" w:hAnsi="Times New Roman" w:cs="Times New Roman"/>
          <w:sz w:val="24"/>
          <w:szCs w:val="24"/>
          <w:lang w:eastAsia="hu-HU"/>
        </w:rPr>
        <w:t>Vtv</w:t>
      </w:r>
      <w:proofErr w:type="spellEnd"/>
      <w:r w:rsidR="007C15D9" w:rsidRPr="007C15D9">
        <w:rPr>
          <w:rFonts w:ascii="Times New Roman" w:eastAsia="Times New Roman" w:hAnsi="Times New Roman" w:cs="Times New Roman"/>
          <w:sz w:val="24"/>
          <w:szCs w:val="24"/>
          <w:lang w:eastAsia="hu-HU"/>
        </w:rPr>
        <w:t>.) határozza meg.</w:t>
      </w:r>
    </w:p>
    <w:p w14:paraId="5D4D754F" w14:textId="77777777" w:rsidR="007C15D9" w:rsidRPr="007C15D9" w:rsidRDefault="007C15D9" w:rsidP="00B478A8">
      <w:pPr>
        <w:spacing w:before="100" w:beforeAutospacing="1" w:after="100" w:afterAutospacing="1" w:line="252" w:lineRule="auto"/>
        <w:jc w:val="both"/>
        <w:rPr>
          <w:rFonts w:ascii="Times New Roman" w:eastAsia="Times New Roman" w:hAnsi="Times New Roman" w:cs="Times New Roman"/>
          <w:sz w:val="24"/>
          <w:szCs w:val="24"/>
          <w:lang w:eastAsia="hu-HU"/>
        </w:rPr>
      </w:pPr>
      <w:r w:rsidRPr="007C15D9">
        <w:rPr>
          <w:rFonts w:ascii="Times New Roman" w:eastAsia="Times New Roman" w:hAnsi="Times New Roman" w:cs="Times New Roman"/>
          <w:sz w:val="24"/>
          <w:szCs w:val="24"/>
          <w:lang w:eastAsia="hu-HU"/>
        </w:rPr>
        <w:t xml:space="preserve">Az </w:t>
      </w:r>
      <w:proofErr w:type="spellStart"/>
      <w:r w:rsidRPr="007C15D9">
        <w:rPr>
          <w:rFonts w:ascii="Times New Roman" w:eastAsia="Times New Roman" w:hAnsi="Times New Roman" w:cs="Times New Roman"/>
          <w:sz w:val="24"/>
          <w:szCs w:val="24"/>
          <w:lang w:eastAsia="hu-HU"/>
        </w:rPr>
        <w:t>Nvtv</w:t>
      </w:r>
      <w:proofErr w:type="spellEnd"/>
      <w:r w:rsidRPr="007C15D9">
        <w:rPr>
          <w:rFonts w:ascii="Times New Roman" w:eastAsia="Times New Roman" w:hAnsi="Times New Roman" w:cs="Times New Roman"/>
          <w:sz w:val="24"/>
          <w:szCs w:val="24"/>
          <w:lang w:eastAsia="hu-HU"/>
        </w:rPr>
        <w:t xml:space="preserve">. 13. §-a alapján a nemzeti vagyon eleme – ideértve az állami ingatlant is </w:t>
      </w:r>
      <w:r w:rsidRPr="006214C4">
        <w:rPr>
          <w:rFonts w:ascii="Times New Roman" w:eastAsia="Times New Roman" w:hAnsi="Times New Roman" w:cs="Times New Roman"/>
          <w:sz w:val="24"/>
          <w:szCs w:val="24"/>
          <w:lang w:eastAsia="hu-HU"/>
        </w:rPr>
        <w:t xml:space="preserve">– </w:t>
      </w:r>
      <w:r w:rsidRPr="006214C4">
        <w:rPr>
          <w:rFonts w:ascii="Times New Roman" w:eastAsia="Times New Roman" w:hAnsi="Times New Roman" w:cs="Times New Roman"/>
          <w:bCs/>
          <w:sz w:val="24"/>
          <w:szCs w:val="24"/>
          <w:lang w:eastAsia="hu-HU"/>
        </w:rPr>
        <w:t>ingyenesen is átruházható önkormányzat részére</w:t>
      </w:r>
      <w:r w:rsidRPr="006214C4">
        <w:rPr>
          <w:rFonts w:ascii="Times New Roman" w:eastAsia="Times New Roman" w:hAnsi="Times New Roman" w:cs="Times New Roman"/>
          <w:sz w:val="24"/>
          <w:szCs w:val="24"/>
          <w:lang w:eastAsia="hu-HU"/>
        </w:rPr>
        <w:t>, amennyiben az önkormányzat a vagyonelemet</w:t>
      </w:r>
      <w:r w:rsidRPr="007C15D9">
        <w:rPr>
          <w:rFonts w:ascii="Times New Roman" w:eastAsia="Times New Roman" w:hAnsi="Times New Roman" w:cs="Times New Roman"/>
          <w:sz w:val="24"/>
          <w:szCs w:val="24"/>
          <w:lang w:eastAsia="hu-HU"/>
        </w:rPr>
        <w:t xml:space="preserve"> a juttatás céljának megfelelően, közfeladata ellátásához használja fel. A tulajdonba adással egyidejűleg 15 évig </w:t>
      </w:r>
      <w:r w:rsidRPr="006214C4">
        <w:rPr>
          <w:rFonts w:ascii="Times New Roman" w:eastAsia="Times New Roman" w:hAnsi="Times New Roman" w:cs="Times New Roman"/>
          <w:bCs/>
          <w:sz w:val="24"/>
          <w:szCs w:val="24"/>
          <w:lang w:eastAsia="hu-HU"/>
        </w:rPr>
        <w:t>elidegenítési tilalom</w:t>
      </w:r>
      <w:r w:rsidRPr="007C15D9">
        <w:rPr>
          <w:rFonts w:ascii="Times New Roman" w:eastAsia="Times New Roman" w:hAnsi="Times New Roman" w:cs="Times New Roman"/>
          <w:sz w:val="24"/>
          <w:szCs w:val="24"/>
          <w:lang w:eastAsia="hu-HU"/>
        </w:rPr>
        <w:t xml:space="preserve"> kerül bejegyzésre az ingatlan-nyilvántartásba, továbbá az önkormányzat köteles az átadott vagyont </w:t>
      </w:r>
      <w:proofErr w:type="spellStart"/>
      <w:r w:rsidRPr="007C15D9">
        <w:rPr>
          <w:rFonts w:ascii="Times New Roman" w:eastAsia="Times New Roman" w:hAnsi="Times New Roman" w:cs="Times New Roman"/>
          <w:sz w:val="24"/>
          <w:szCs w:val="24"/>
          <w:lang w:eastAsia="hu-HU"/>
        </w:rPr>
        <w:t>rendeltetésszerűen</w:t>
      </w:r>
      <w:proofErr w:type="spellEnd"/>
      <w:r w:rsidRPr="007C15D9">
        <w:rPr>
          <w:rFonts w:ascii="Times New Roman" w:eastAsia="Times New Roman" w:hAnsi="Times New Roman" w:cs="Times New Roman"/>
          <w:sz w:val="24"/>
          <w:szCs w:val="24"/>
          <w:lang w:eastAsia="hu-HU"/>
        </w:rPr>
        <w:t xml:space="preserve"> hasznosítani és állagát megóvni.</w:t>
      </w:r>
    </w:p>
    <w:p w14:paraId="2B688456" w14:textId="72A88CA2" w:rsidR="000B6ECE" w:rsidRPr="000B6ECE" w:rsidRDefault="000B6ECE" w:rsidP="00B478A8">
      <w:pPr>
        <w:spacing w:before="100" w:beforeAutospacing="1" w:after="100" w:afterAutospacing="1" w:line="252" w:lineRule="auto"/>
        <w:jc w:val="both"/>
        <w:rPr>
          <w:rFonts w:ascii="Times New Roman" w:hAnsi="Times New Roman" w:cs="Times New Roman"/>
          <w:sz w:val="24"/>
        </w:rPr>
      </w:pPr>
      <w:r w:rsidRPr="00054A92">
        <w:rPr>
          <w:rFonts w:ascii="Times New Roman" w:hAnsi="Times New Roman" w:cs="Times New Roman"/>
          <w:sz w:val="24"/>
        </w:rPr>
        <w:t>A</w:t>
      </w:r>
      <w:r w:rsidR="00054A92" w:rsidRPr="00054A92">
        <w:rPr>
          <w:rFonts w:ascii="Times New Roman" w:hAnsi="Times New Roman" w:cs="Times New Roman"/>
          <w:sz w:val="24"/>
        </w:rPr>
        <w:t>z állami vagyonnal való gazdálkodásról szóló 254/2007. (X. 4.) Korm. rendelet</w:t>
      </w:r>
      <w:r w:rsidR="00054A92" w:rsidRPr="00054A92">
        <w:rPr>
          <w:rFonts w:ascii="Times New Roman" w:hAnsi="Times New Roman" w:cs="Times New Roman"/>
          <w:b/>
          <w:bCs/>
          <w:sz w:val="24"/>
        </w:rPr>
        <w:t xml:space="preserve"> </w:t>
      </w:r>
      <w:r w:rsidR="00054A92" w:rsidRPr="00054A92">
        <w:rPr>
          <w:rFonts w:ascii="Times New Roman" w:hAnsi="Times New Roman" w:cs="Times New Roman"/>
          <w:sz w:val="24"/>
        </w:rPr>
        <w:t>(a továbbiakban: Vhr.)</w:t>
      </w:r>
      <w:r w:rsidRPr="000B6ECE">
        <w:rPr>
          <w:rFonts w:ascii="Times New Roman" w:hAnsi="Times New Roman" w:cs="Times New Roman"/>
          <w:sz w:val="24"/>
        </w:rPr>
        <w:t xml:space="preserve"> 50. § (2) bekezdése értelmében állami tulajdonban álló ingatlanra és ingó vagyonelemre vonatkozó </w:t>
      </w:r>
      <w:r w:rsidRPr="006214C4">
        <w:rPr>
          <w:rFonts w:ascii="Times New Roman" w:hAnsi="Times New Roman" w:cs="Times New Roman"/>
          <w:sz w:val="24"/>
        </w:rPr>
        <w:t xml:space="preserve">ingyenes tulajdonba adási kérelemnek az alábbiakat kell tartalmaznia, </w:t>
      </w:r>
      <w:r w:rsidRPr="000B6ECE">
        <w:rPr>
          <w:rFonts w:ascii="Times New Roman" w:hAnsi="Times New Roman" w:cs="Times New Roman"/>
          <w:sz w:val="24"/>
        </w:rPr>
        <w:t xml:space="preserve">illetve ahhoz csatolni szükséges: </w:t>
      </w:r>
    </w:p>
    <w:p w14:paraId="7FD3061C" w14:textId="77777777" w:rsidR="000B6ECE" w:rsidRPr="000B6ECE" w:rsidRDefault="000B6ECE" w:rsidP="00F156CB">
      <w:pPr>
        <w:spacing w:before="100" w:beforeAutospacing="1" w:after="100" w:afterAutospacing="1" w:line="252" w:lineRule="auto"/>
        <w:ind w:left="709"/>
        <w:jc w:val="both"/>
        <w:rPr>
          <w:rFonts w:ascii="Times New Roman" w:hAnsi="Times New Roman" w:cs="Times New Roman"/>
          <w:sz w:val="24"/>
        </w:rPr>
      </w:pPr>
      <w:r w:rsidRPr="000B6ECE">
        <w:rPr>
          <w:rFonts w:ascii="Times New Roman" w:hAnsi="Times New Roman" w:cs="Times New Roman"/>
          <w:sz w:val="24"/>
        </w:rPr>
        <w:t xml:space="preserve">a) a tulajdonba adásra vonatkozó igényt [vagyis határozott kérelmet], megjelölve a konkrét felhasználási célt [az adott ingatlanra vonatkozó, egyedileg meghatározott pontos célkitűzést, amely nem egyenlő a segítendő feladat fogalmával], valamint a segítendő feladatot [pl. a Magyarország helyi önkormányzatairól szóló 2011. évi CLXXXIX. törvényben (a továbbiakban: </w:t>
      </w:r>
      <w:proofErr w:type="spellStart"/>
      <w:r w:rsidRPr="000B6ECE">
        <w:rPr>
          <w:rFonts w:ascii="Times New Roman" w:hAnsi="Times New Roman" w:cs="Times New Roman"/>
          <w:sz w:val="24"/>
        </w:rPr>
        <w:t>Mötv</w:t>
      </w:r>
      <w:proofErr w:type="spellEnd"/>
      <w:r w:rsidRPr="000B6ECE">
        <w:rPr>
          <w:rFonts w:ascii="Times New Roman" w:hAnsi="Times New Roman" w:cs="Times New Roman"/>
          <w:sz w:val="24"/>
        </w:rPr>
        <w:t xml:space="preserve">.) vagy egyéb vonatkozó jogszabályban meghatározott valamely konkrét önkormányzati, állami feladatot] és az azt előíró </w:t>
      </w:r>
      <w:r w:rsidRPr="000B6ECE">
        <w:rPr>
          <w:rFonts w:ascii="Times New Roman" w:hAnsi="Times New Roman" w:cs="Times New Roman"/>
          <w:sz w:val="24"/>
        </w:rPr>
        <w:lastRenderedPageBreak/>
        <w:t xml:space="preserve">jogszabályi rendelkezést [a megjelölt feladatnak megfelelően pl. a </w:t>
      </w:r>
      <w:proofErr w:type="spellStart"/>
      <w:r w:rsidRPr="000B6ECE">
        <w:rPr>
          <w:rFonts w:ascii="Times New Roman" w:hAnsi="Times New Roman" w:cs="Times New Roman"/>
          <w:sz w:val="24"/>
        </w:rPr>
        <w:t>Mötv</w:t>
      </w:r>
      <w:proofErr w:type="spellEnd"/>
      <w:r w:rsidRPr="000B6ECE">
        <w:rPr>
          <w:rFonts w:ascii="Times New Roman" w:hAnsi="Times New Roman" w:cs="Times New Roman"/>
          <w:sz w:val="24"/>
        </w:rPr>
        <w:t xml:space="preserve">. 13. § (1) bekezdésére történő hivatkozást]; </w:t>
      </w:r>
    </w:p>
    <w:p w14:paraId="1CF8B640" w14:textId="77777777" w:rsidR="000B6ECE" w:rsidRPr="000B6ECE" w:rsidRDefault="000B6ECE" w:rsidP="00F156CB">
      <w:pPr>
        <w:spacing w:before="100" w:beforeAutospacing="1" w:after="100" w:afterAutospacing="1" w:line="252" w:lineRule="auto"/>
        <w:ind w:left="709"/>
        <w:jc w:val="both"/>
        <w:rPr>
          <w:rFonts w:ascii="Times New Roman" w:hAnsi="Times New Roman" w:cs="Times New Roman"/>
          <w:sz w:val="24"/>
        </w:rPr>
      </w:pPr>
      <w:r w:rsidRPr="000B6ECE">
        <w:rPr>
          <w:rFonts w:ascii="Times New Roman" w:hAnsi="Times New Roman" w:cs="Times New Roman"/>
          <w:sz w:val="24"/>
        </w:rPr>
        <w:t xml:space="preserve">b) a kezdeményező nyilatkozatát arról, hogy vállalja a tulajdonba adás érdekében felmerülő költségek – ideértve a művelési ág szükséges megváltoztatásának költségét – megtérítését; </w:t>
      </w:r>
    </w:p>
    <w:p w14:paraId="697512A5" w14:textId="39F5D4B2" w:rsidR="000B6ECE" w:rsidRPr="000B6ECE" w:rsidRDefault="000B6ECE" w:rsidP="00054A92">
      <w:pPr>
        <w:spacing w:before="100" w:beforeAutospacing="1" w:after="100" w:afterAutospacing="1" w:line="252" w:lineRule="auto"/>
        <w:ind w:left="709"/>
        <w:jc w:val="both"/>
        <w:rPr>
          <w:rFonts w:ascii="Times New Roman" w:hAnsi="Times New Roman" w:cs="Times New Roman"/>
          <w:sz w:val="24"/>
        </w:rPr>
      </w:pPr>
      <w:r w:rsidRPr="000B6ECE">
        <w:rPr>
          <w:rFonts w:ascii="Times New Roman" w:hAnsi="Times New Roman" w:cs="Times New Roman"/>
          <w:sz w:val="24"/>
        </w:rPr>
        <w:t>c) helyi önkormányzat kezdeményezése esetén a képviselő-testület vagy közgyűlés határozatát, amely az állami vagyon igényléséről hozott döntést tartalmazza [tekintettel arra, hogy az önkormányzat nevében a képviselő-testület, közgyűlés jár el, az a), b) és d) pontban írtakat is a képviselő-testületi vagy közgyűlési határozatban szükséges rögzíteni</w:t>
      </w:r>
      <w:r w:rsidR="00054A92" w:rsidRPr="00054A92">
        <w:rPr>
          <w:rFonts w:ascii="Times New Roman" w:hAnsi="Times New Roman" w:cs="Times New Roman"/>
          <w:sz w:val="24"/>
        </w:rPr>
        <w:t xml:space="preserve">]; </w:t>
      </w:r>
    </w:p>
    <w:p w14:paraId="2ECBA4BB" w14:textId="77777777" w:rsidR="006B1143" w:rsidRDefault="000B6ECE" w:rsidP="00F156CB">
      <w:pPr>
        <w:spacing w:before="100" w:beforeAutospacing="1" w:after="100" w:afterAutospacing="1" w:line="252" w:lineRule="auto"/>
        <w:ind w:left="709"/>
        <w:jc w:val="both"/>
        <w:rPr>
          <w:rFonts w:ascii="Times New Roman" w:hAnsi="Times New Roman" w:cs="Times New Roman"/>
          <w:sz w:val="24"/>
        </w:rPr>
      </w:pPr>
      <w:r w:rsidRPr="000B6ECE">
        <w:rPr>
          <w:rFonts w:ascii="Times New Roman" w:hAnsi="Times New Roman" w:cs="Times New Roman"/>
          <w:sz w:val="24"/>
        </w:rPr>
        <w:t xml:space="preserve">d) védettség (örökségvédelmi, természetvédelmi, illetve </w:t>
      </w:r>
      <w:proofErr w:type="spellStart"/>
      <w:r w:rsidRPr="000B6ECE">
        <w:rPr>
          <w:rFonts w:ascii="Times New Roman" w:hAnsi="Times New Roman" w:cs="Times New Roman"/>
          <w:sz w:val="24"/>
        </w:rPr>
        <w:t>Natura</w:t>
      </w:r>
      <w:proofErr w:type="spellEnd"/>
      <w:r w:rsidRPr="000B6ECE">
        <w:rPr>
          <w:rFonts w:ascii="Times New Roman" w:hAnsi="Times New Roman" w:cs="Times New Roman"/>
          <w:sz w:val="24"/>
        </w:rPr>
        <w:t xml:space="preserve"> 2000) fennállása esetén annak megjelölését, valamint az ahhoz kapcsolódó kötelezettségek vállalását. </w:t>
      </w:r>
    </w:p>
    <w:p w14:paraId="36D4D56E" w14:textId="557B6AB5" w:rsidR="000B6ECE" w:rsidRPr="006B1143" w:rsidRDefault="000B6ECE" w:rsidP="00F156CB">
      <w:pPr>
        <w:spacing w:before="100" w:beforeAutospacing="1" w:after="100" w:afterAutospacing="1" w:line="252" w:lineRule="auto"/>
        <w:ind w:left="709"/>
        <w:jc w:val="both"/>
        <w:rPr>
          <w:rFonts w:ascii="Times New Roman" w:eastAsia="Times New Roman" w:hAnsi="Times New Roman" w:cs="Times New Roman"/>
          <w:sz w:val="28"/>
          <w:szCs w:val="24"/>
          <w:lang w:eastAsia="hu-HU"/>
        </w:rPr>
      </w:pPr>
      <w:r w:rsidRPr="000B6ECE">
        <w:rPr>
          <w:rFonts w:ascii="Times New Roman" w:hAnsi="Times New Roman" w:cs="Times New Roman"/>
          <w:sz w:val="24"/>
        </w:rPr>
        <w:t>e) egyház és egyházi jogi személy kezdeményezése esetén az egyházakkal való kapcsolattartás koordinációjáért felelős miniszter szakpolitikai javaslatát.</w:t>
      </w:r>
    </w:p>
    <w:p w14:paraId="3F5BC291" w14:textId="303E98E6" w:rsidR="007C15D9" w:rsidRPr="000A61E0" w:rsidRDefault="007C15D9" w:rsidP="00B478A8">
      <w:pPr>
        <w:spacing w:before="100" w:beforeAutospacing="1" w:after="100" w:afterAutospacing="1" w:line="252" w:lineRule="auto"/>
        <w:jc w:val="both"/>
        <w:rPr>
          <w:rFonts w:ascii="Times New Roman" w:eastAsia="Times New Roman" w:hAnsi="Times New Roman" w:cs="Times New Roman"/>
          <w:sz w:val="24"/>
          <w:szCs w:val="24"/>
        </w:rPr>
      </w:pPr>
      <w:r w:rsidRPr="007C15D9">
        <w:rPr>
          <w:rFonts w:ascii="Times New Roman" w:eastAsia="Times New Roman" w:hAnsi="Times New Roman" w:cs="Times New Roman"/>
          <w:sz w:val="24"/>
          <w:szCs w:val="24"/>
          <w:lang w:eastAsia="hu-HU"/>
        </w:rPr>
        <w:t xml:space="preserve">A 2025-ben hatályba lépett </w:t>
      </w:r>
      <w:r w:rsidR="00121B0D" w:rsidRPr="00121B0D">
        <w:rPr>
          <w:rFonts w:ascii="Times New Roman" w:eastAsia="Times New Roman" w:hAnsi="Times New Roman" w:cs="Times New Roman"/>
          <w:sz w:val="24"/>
          <w:szCs w:val="24"/>
          <w:lang w:eastAsia="hu-HU"/>
        </w:rPr>
        <w:t>állami vagyonelemek ingyenes tulajdonba adásáról</w:t>
      </w:r>
      <w:r w:rsidR="00121B0D">
        <w:rPr>
          <w:rFonts w:ascii="Times New Roman" w:eastAsia="Times New Roman" w:hAnsi="Times New Roman"/>
        </w:rPr>
        <w:t xml:space="preserve"> szóló </w:t>
      </w:r>
      <w:r w:rsidRPr="006214C4">
        <w:rPr>
          <w:rFonts w:ascii="Times New Roman" w:eastAsia="Times New Roman" w:hAnsi="Times New Roman" w:cs="Times New Roman"/>
          <w:bCs/>
          <w:sz w:val="24"/>
          <w:szCs w:val="24"/>
          <w:lang w:eastAsia="hu-HU"/>
        </w:rPr>
        <w:t>2025. évi LXIII. törvény</w:t>
      </w:r>
      <w:r w:rsidRPr="007C15D9">
        <w:rPr>
          <w:rFonts w:ascii="Times New Roman" w:eastAsia="Times New Roman" w:hAnsi="Times New Roman" w:cs="Times New Roman"/>
          <w:sz w:val="24"/>
          <w:szCs w:val="24"/>
          <w:lang w:eastAsia="hu-HU"/>
        </w:rPr>
        <w:t xml:space="preserve"> megerősíti, hogy az állami tulajdonú ingatlanok és ingóságok önkormányzatok részére történő ingyenes tulajdonba adása továbbra is lehetséges, a tulajdonosi joggyakorló (MNV Zrt.) döntése alapján, a jogszabályban meghatározott feltételekkel. E törvény kimondja, </w:t>
      </w:r>
      <w:r w:rsidRPr="000A61E0">
        <w:rPr>
          <w:rFonts w:ascii="Times New Roman" w:eastAsia="Times New Roman" w:hAnsi="Times New Roman" w:cs="Times New Roman"/>
          <w:sz w:val="24"/>
          <w:szCs w:val="24"/>
          <w:lang w:eastAsia="hu-HU"/>
        </w:rPr>
        <w:t xml:space="preserve">hogy az ingatlan tulajdonjogát a fennálló </w:t>
      </w:r>
      <w:proofErr w:type="spellStart"/>
      <w:r w:rsidRPr="000A61E0">
        <w:rPr>
          <w:rFonts w:ascii="Times New Roman" w:eastAsia="Times New Roman" w:hAnsi="Times New Roman" w:cs="Times New Roman"/>
          <w:sz w:val="24"/>
          <w:szCs w:val="24"/>
          <w:lang w:eastAsia="hu-HU"/>
        </w:rPr>
        <w:t>terhekkel</w:t>
      </w:r>
      <w:proofErr w:type="spellEnd"/>
      <w:r w:rsidRPr="000A61E0">
        <w:rPr>
          <w:rFonts w:ascii="Times New Roman" w:eastAsia="Times New Roman" w:hAnsi="Times New Roman" w:cs="Times New Roman"/>
          <w:sz w:val="24"/>
          <w:szCs w:val="24"/>
          <w:lang w:eastAsia="hu-HU"/>
        </w:rPr>
        <w:t xml:space="preserve"> együtt lehet átruházni</w:t>
      </w:r>
      <w:r w:rsidR="00310DE7" w:rsidRPr="000A61E0">
        <w:rPr>
          <w:rFonts w:ascii="Times New Roman" w:eastAsia="Times New Roman" w:hAnsi="Times New Roman" w:cs="Times New Roman"/>
          <w:sz w:val="24"/>
          <w:szCs w:val="24"/>
          <w:lang w:eastAsia="hu-HU"/>
        </w:rPr>
        <w:t>.</w:t>
      </w:r>
    </w:p>
    <w:p w14:paraId="08167DED" w14:textId="237AC276" w:rsidR="000A61E0" w:rsidRPr="006214C4" w:rsidRDefault="000A61E0" w:rsidP="00264D5C">
      <w:pPr>
        <w:tabs>
          <w:tab w:val="left" w:pos="4395"/>
        </w:tabs>
        <w:spacing w:after="0" w:line="240" w:lineRule="atLeast"/>
        <w:jc w:val="both"/>
        <w:rPr>
          <w:rFonts w:ascii="Times New Roman" w:hAnsi="Times New Roman" w:cs="Times New Roman"/>
          <w:sz w:val="24"/>
          <w:szCs w:val="24"/>
        </w:rPr>
      </w:pPr>
      <w:r w:rsidRPr="006214C4">
        <w:rPr>
          <w:rFonts w:ascii="Times New Roman" w:hAnsi="Times New Roman" w:cs="Times New Roman"/>
          <w:sz w:val="24"/>
          <w:szCs w:val="24"/>
        </w:rPr>
        <w:t xml:space="preserve">Az önkormányzatok részére történő ingyenes tulajdonba adás esetében az </w:t>
      </w:r>
      <w:r w:rsidRPr="006214C4">
        <w:rPr>
          <w:rFonts w:ascii="Times New Roman" w:hAnsi="Times New Roman" w:cs="Times New Roman"/>
          <w:bCs/>
          <w:sz w:val="24"/>
          <w:szCs w:val="24"/>
        </w:rPr>
        <w:t>állami vagyonról szóló 2007. évi CVI. törvény 36. § (4) bekezdése</w:t>
      </w:r>
      <w:r w:rsidRPr="006214C4">
        <w:rPr>
          <w:rFonts w:ascii="Times New Roman" w:hAnsi="Times New Roman" w:cs="Times New Roman"/>
          <w:sz w:val="24"/>
          <w:szCs w:val="24"/>
        </w:rPr>
        <w:t xml:space="preserve"> alapján az MNV Zrt. </w:t>
      </w:r>
      <w:r w:rsidRPr="006214C4">
        <w:rPr>
          <w:rFonts w:ascii="Times New Roman" w:hAnsi="Times New Roman" w:cs="Times New Roman"/>
          <w:bCs/>
          <w:sz w:val="24"/>
          <w:szCs w:val="24"/>
        </w:rPr>
        <w:t>önálló hatáskörben dönthet</w:t>
      </w:r>
      <w:r w:rsidRPr="006214C4">
        <w:rPr>
          <w:rFonts w:ascii="Times New Roman" w:hAnsi="Times New Roman" w:cs="Times New Roman"/>
          <w:sz w:val="24"/>
          <w:szCs w:val="24"/>
        </w:rPr>
        <w:t xml:space="preserve">, amennyiben az érintett vagyonelem </w:t>
      </w:r>
      <w:r w:rsidRPr="006214C4">
        <w:rPr>
          <w:rFonts w:ascii="Times New Roman" w:hAnsi="Times New Roman" w:cs="Times New Roman"/>
          <w:bCs/>
          <w:sz w:val="24"/>
          <w:szCs w:val="24"/>
        </w:rPr>
        <w:t>nyilvántartási értéke nem haladja meg a 10 millió forintot</w:t>
      </w:r>
      <w:r w:rsidRPr="006214C4">
        <w:rPr>
          <w:rFonts w:ascii="Times New Roman" w:hAnsi="Times New Roman" w:cs="Times New Roman"/>
          <w:sz w:val="24"/>
          <w:szCs w:val="24"/>
        </w:rPr>
        <w:t>,</w:t>
      </w:r>
      <w:r w:rsidR="00557F38">
        <w:rPr>
          <w:rFonts w:ascii="Times New Roman" w:hAnsi="Times New Roman" w:cs="Times New Roman"/>
          <w:sz w:val="24"/>
          <w:szCs w:val="24"/>
        </w:rPr>
        <w:t xml:space="preserve"> így</w:t>
      </w:r>
      <w:r w:rsidRPr="006214C4">
        <w:rPr>
          <w:rFonts w:ascii="Times New Roman" w:hAnsi="Times New Roman" w:cs="Times New Roman"/>
          <w:sz w:val="24"/>
          <w:szCs w:val="24"/>
        </w:rPr>
        <w:t xml:space="preserve"> az átruházásról az </w:t>
      </w:r>
      <w:r w:rsidRPr="006214C4">
        <w:rPr>
          <w:rFonts w:ascii="Times New Roman" w:hAnsi="Times New Roman" w:cs="Times New Roman"/>
          <w:bCs/>
          <w:sz w:val="24"/>
          <w:szCs w:val="24"/>
        </w:rPr>
        <w:t>MNV Zrt. dönthet kormányzati döntés nélkül</w:t>
      </w:r>
      <w:r w:rsidRPr="006214C4">
        <w:rPr>
          <w:rFonts w:ascii="Times New Roman" w:hAnsi="Times New Roman" w:cs="Times New Roman"/>
          <w:sz w:val="24"/>
          <w:szCs w:val="24"/>
        </w:rPr>
        <w:t>.</w:t>
      </w:r>
    </w:p>
    <w:p w14:paraId="594C49E3" w14:textId="77777777" w:rsidR="000A61E0" w:rsidRPr="006214C4" w:rsidRDefault="000A61E0" w:rsidP="00264D5C">
      <w:pPr>
        <w:tabs>
          <w:tab w:val="left" w:pos="4395"/>
        </w:tabs>
        <w:spacing w:after="0" w:line="240" w:lineRule="atLeast"/>
        <w:jc w:val="both"/>
        <w:rPr>
          <w:rFonts w:ascii="Times New Roman" w:hAnsi="Times New Roman" w:cs="Times New Roman"/>
          <w:sz w:val="24"/>
          <w:szCs w:val="24"/>
          <w:lang w:eastAsia="hu-HU"/>
        </w:rPr>
      </w:pPr>
    </w:p>
    <w:p w14:paraId="5BC06EF7" w14:textId="7E5304A5" w:rsidR="00264D5C" w:rsidRPr="006B1143" w:rsidRDefault="006B1143" w:rsidP="00264D5C">
      <w:pPr>
        <w:tabs>
          <w:tab w:val="left" w:pos="2265"/>
        </w:tabs>
        <w:spacing w:after="0" w:line="240" w:lineRule="auto"/>
        <w:jc w:val="both"/>
        <w:rPr>
          <w:rFonts w:ascii="Times New Roman" w:hAnsi="Times New Roman" w:cs="Times New Roman"/>
          <w:sz w:val="24"/>
        </w:rPr>
      </w:pPr>
      <w:r w:rsidRPr="006B1143">
        <w:rPr>
          <w:rFonts w:ascii="Times New Roman" w:hAnsi="Times New Roman" w:cs="Times New Roman"/>
          <w:sz w:val="24"/>
        </w:rPr>
        <w:t>A helyi önkormányzatok által benyújtott kérelem esetében az MNV Zrt. lefolytatja a vagyonelemek ingyenes átruházására vonatkozó szakmai javaslat kialakításához szükséges, a Vhr. szerinti eljárást.</w:t>
      </w:r>
    </w:p>
    <w:p w14:paraId="4BA03194" w14:textId="5B9AD73A" w:rsidR="006B1143" w:rsidRPr="006B1143" w:rsidRDefault="006B1143" w:rsidP="00264D5C">
      <w:pPr>
        <w:tabs>
          <w:tab w:val="left" w:pos="2265"/>
        </w:tabs>
        <w:spacing w:after="0" w:line="240" w:lineRule="auto"/>
        <w:jc w:val="both"/>
        <w:rPr>
          <w:rFonts w:ascii="Times New Roman" w:hAnsi="Times New Roman" w:cs="Times New Roman"/>
          <w:sz w:val="24"/>
        </w:rPr>
      </w:pPr>
    </w:p>
    <w:p w14:paraId="5E3FAB74" w14:textId="57EA20FF" w:rsidR="006B1143" w:rsidRPr="006B1143" w:rsidRDefault="006B1143" w:rsidP="00264D5C">
      <w:pPr>
        <w:tabs>
          <w:tab w:val="left" w:pos="2265"/>
        </w:tabs>
        <w:spacing w:after="0" w:line="240" w:lineRule="auto"/>
        <w:jc w:val="both"/>
        <w:rPr>
          <w:rFonts w:ascii="Times New Roman" w:hAnsi="Times New Roman" w:cs="Times New Roman"/>
          <w:sz w:val="24"/>
        </w:rPr>
      </w:pPr>
      <w:r w:rsidRPr="006B1143">
        <w:rPr>
          <w:rFonts w:ascii="Times New Roman" w:hAnsi="Times New Roman" w:cs="Times New Roman"/>
          <w:sz w:val="24"/>
        </w:rPr>
        <w:t>A Vhr. 51.§ (1) bekezdése szerinti előkészítő eljárás keretében az MNV Zrt., a tulajdonosi joggyakorló vagy az érintett vagyonelem központi költségvetési szerv vagyonkezelője megvizsgálja, hogy a térítésmentes tulajdonba adásra vonatkozó igénylés megfelel-e a törvényi feltételeknek. Ennek keretében, különösen</w:t>
      </w:r>
    </w:p>
    <w:p w14:paraId="30A0B22A" w14:textId="77777777" w:rsidR="006B1143" w:rsidRPr="006B1143" w:rsidRDefault="006B1143" w:rsidP="00F156CB">
      <w:pPr>
        <w:tabs>
          <w:tab w:val="left" w:pos="2265"/>
        </w:tabs>
        <w:spacing w:after="0" w:line="240" w:lineRule="auto"/>
        <w:ind w:left="709"/>
        <w:jc w:val="both"/>
        <w:rPr>
          <w:rFonts w:ascii="Times New Roman" w:hAnsi="Times New Roman" w:cs="Times New Roman"/>
          <w:sz w:val="24"/>
        </w:rPr>
      </w:pPr>
      <w:r w:rsidRPr="006B1143">
        <w:rPr>
          <w:rFonts w:ascii="Times New Roman" w:hAnsi="Times New Roman" w:cs="Times New Roman"/>
          <w:sz w:val="24"/>
        </w:rPr>
        <w:t xml:space="preserve">a) ellenőrzi annak alaki megfelelőségét, az előírt mellékletek meglétét </w:t>
      </w:r>
    </w:p>
    <w:p w14:paraId="6888DEB5" w14:textId="77777777" w:rsidR="006B1143" w:rsidRPr="006B1143" w:rsidRDefault="006B1143" w:rsidP="00F156CB">
      <w:pPr>
        <w:tabs>
          <w:tab w:val="left" w:pos="2265"/>
        </w:tabs>
        <w:spacing w:after="0" w:line="240" w:lineRule="auto"/>
        <w:ind w:left="709"/>
        <w:jc w:val="both"/>
        <w:rPr>
          <w:rFonts w:ascii="Times New Roman" w:hAnsi="Times New Roman" w:cs="Times New Roman"/>
          <w:sz w:val="24"/>
        </w:rPr>
      </w:pPr>
      <w:r w:rsidRPr="006B1143">
        <w:rPr>
          <w:rFonts w:ascii="Times New Roman" w:hAnsi="Times New Roman" w:cs="Times New Roman"/>
          <w:sz w:val="24"/>
        </w:rPr>
        <w:t xml:space="preserve">b) az igényelt ingatlan nem szükséges-e valamely állami feladat ellátására, illetve központi költségvetési szerv elhelyezésére </w:t>
      </w:r>
    </w:p>
    <w:p w14:paraId="2D9306FF" w14:textId="77777777" w:rsidR="006B1143" w:rsidRPr="006B1143" w:rsidRDefault="006B1143" w:rsidP="00F156CB">
      <w:pPr>
        <w:tabs>
          <w:tab w:val="left" w:pos="2265"/>
        </w:tabs>
        <w:spacing w:after="0" w:line="240" w:lineRule="auto"/>
        <w:ind w:left="709"/>
        <w:jc w:val="both"/>
        <w:rPr>
          <w:rFonts w:ascii="Times New Roman" w:hAnsi="Times New Roman" w:cs="Times New Roman"/>
          <w:sz w:val="24"/>
        </w:rPr>
      </w:pPr>
      <w:r w:rsidRPr="006B1143">
        <w:rPr>
          <w:rFonts w:ascii="Times New Roman" w:hAnsi="Times New Roman" w:cs="Times New Roman"/>
          <w:sz w:val="24"/>
        </w:rPr>
        <w:lastRenderedPageBreak/>
        <w:t xml:space="preserve">c) a kezdeményezésben megjelölt feladat, illetve célkitűzés jogszabályokkal való összhangját </w:t>
      </w:r>
    </w:p>
    <w:p w14:paraId="4C00CAA0" w14:textId="65D4BE3D" w:rsidR="006B1143" w:rsidRPr="006B1143" w:rsidRDefault="006B1143" w:rsidP="00F156CB">
      <w:pPr>
        <w:tabs>
          <w:tab w:val="left" w:pos="2265"/>
        </w:tabs>
        <w:spacing w:after="0" w:line="240" w:lineRule="auto"/>
        <w:ind w:left="709"/>
        <w:jc w:val="both"/>
        <w:rPr>
          <w:rFonts w:ascii="Times New Roman" w:hAnsi="Times New Roman" w:cs="Times New Roman"/>
          <w:sz w:val="24"/>
        </w:rPr>
      </w:pPr>
      <w:r w:rsidRPr="006B1143">
        <w:rPr>
          <w:rFonts w:ascii="Times New Roman" w:hAnsi="Times New Roman" w:cs="Times New Roman"/>
          <w:sz w:val="24"/>
        </w:rPr>
        <w:t>d) megvizsgálja, hogy nem áll-e fenn valamely, a tulajdonjog átruházását vagy a kérelmező általi megszerzését kizáró vagy korlátozó feltétel.</w:t>
      </w:r>
    </w:p>
    <w:p w14:paraId="2941C6D5" w14:textId="77777777" w:rsidR="006B1143" w:rsidRPr="00A42C0A" w:rsidRDefault="006B1143" w:rsidP="00264D5C">
      <w:pPr>
        <w:tabs>
          <w:tab w:val="left" w:pos="2265"/>
        </w:tabs>
        <w:spacing w:after="0" w:line="240" w:lineRule="auto"/>
        <w:jc w:val="both"/>
        <w:rPr>
          <w:rFonts w:ascii="Times New Roman" w:hAnsi="Times New Roman" w:cs="Times New Roman"/>
          <w:sz w:val="24"/>
          <w:szCs w:val="24"/>
          <w:highlight w:val="yellow"/>
          <w:lang w:eastAsia="hu-HU"/>
        </w:rPr>
      </w:pPr>
    </w:p>
    <w:p w14:paraId="5EFCEEE5" w14:textId="77777777" w:rsidR="006B1143" w:rsidRPr="006B1143" w:rsidRDefault="006B1143" w:rsidP="006B1143">
      <w:pPr>
        <w:spacing w:after="0" w:line="252" w:lineRule="auto"/>
        <w:jc w:val="both"/>
        <w:rPr>
          <w:rFonts w:ascii="Times New Roman" w:hAnsi="Times New Roman" w:cs="Times New Roman"/>
          <w:sz w:val="24"/>
        </w:rPr>
      </w:pPr>
      <w:r w:rsidRPr="006B1143">
        <w:rPr>
          <w:rFonts w:ascii="Times New Roman" w:hAnsi="Times New Roman" w:cs="Times New Roman"/>
          <w:sz w:val="24"/>
        </w:rPr>
        <w:t xml:space="preserve">Amennyiben a kezdeményezés a jogszabályi feltételeknek nem felel meg, az MNV Zrt., a vagyonkezelő vagy a tulajdonosi joggyakorló erről a kérelmezőt értesíti, és – ha erre lehetőség van – felhívja a szükséges hiányosságok pótlására vagy/és a kérelem kiegészítésére. </w:t>
      </w:r>
    </w:p>
    <w:p w14:paraId="5D610744" w14:textId="77777777" w:rsidR="006B1143" w:rsidRPr="006B1143" w:rsidRDefault="006B1143" w:rsidP="006B1143">
      <w:pPr>
        <w:spacing w:after="0" w:line="252" w:lineRule="auto"/>
        <w:jc w:val="both"/>
        <w:rPr>
          <w:rFonts w:ascii="Times New Roman" w:hAnsi="Times New Roman" w:cs="Times New Roman"/>
          <w:sz w:val="24"/>
        </w:rPr>
      </w:pPr>
      <w:r w:rsidRPr="006B1143">
        <w:rPr>
          <w:rFonts w:ascii="Times New Roman" w:hAnsi="Times New Roman" w:cs="Times New Roman"/>
          <w:sz w:val="24"/>
        </w:rPr>
        <w:t xml:space="preserve">Amennyiben a kezdeményezés a jogszabályi feltételeknek megfelel, az MNV Zrt., a vagyonkezelő vagy a tulajdonosi joggyakorló a tulajdonba adási kérelem és az érintett vagyonelem egyedi jellemzőinek vizsgálata alapján meghatározza az ingyenes tulajdonba adásra vonatkozó szakmai javaslat kialakításához szükséges további iratok, engedélyek körét, és közvetlenül intézkedik azok beszerzése érdekében, illetve erre felhívja a kérelmezőt. </w:t>
      </w:r>
    </w:p>
    <w:p w14:paraId="0E71D7D7" w14:textId="77777777" w:rsidR="006B1143" w:rsidRPr="006B1143" w:rsidRDefault="006B1143" w:rsidP="006B1143">
      <w:pPr>
        <w:spacing w:after="0" w:line="252" w:lineRule="auto"/>
        <w:jc w:val="both"/>
        <w:rPr>
          <w:rFonts w:ascii="Times New Roman" w:hAnsi="Times New Roman" w:cs="Times New Roman"/>
          <w:sz w:val="24"/>
        </w:rPr>
      </w:pPr>
      <w:r w:rsidRPr="006B1143">
        <w:rPr>
          <w:rFonts w:ascii="Times New Roman" w:hAnsi="Times New Roman" w:cs="Times New Roman"/>
          <w:sz w:val="24"/>
        </w:rPr>
        <w:t xml:space="preserve">A vagyonkezelésbe adott ingatlanok tulajdonjogának térítésmentes átruházásához a vagyonkezelő irányítását (felügyeletét) ellátó szerv – jellemző az érintett szakminisztérium – előzetes hozzájárulása is szükséges. </w:t>
      </w:r>
    </w:p>
    <w:p w14:paraId="6F906986" w14:textId="77777777" w:rsidR="006B1143" w:rsidRPr="006B1143" w:rsidRDefault="006B1143" w:rsidP="006B1143">
      <w:pPr>
        <w:spacing w:after="0" w:line="252" w:lineRule="auto"/>
        <w:jc w:val="both"/>
        <w:rPr>
          <w:rFonts w:ascii="Times New Roman" w:hAnsi="Times New Roman" w:cs="Times New Roman"/>
          <w:sz w:val="24"/>
        </w:rPr>
      </w:pPr>
      <w:r w:rsidRPr="006B1143">
        <w:rPr>
          <w:rFonts w:ascii="Times New Roman" w:hAnsi="Times New Roman" w:cs="Times New Roman"/>
          <w:sz w:val="24"/>
        </w:rPr>
        <w:t xml:space="preserve">Amennyiben a kért ingatlan tulajdonjoga valamely jogszabályi feltétel hiánya miatt nem ruházható át, az MNV Zrt., a tulajdonosi joggyakorló vagy a központi költségvetési szerv vagyonkezelő erről az igénylőt legkésőbb a kezdeményezés megérkezését követő hatvan napon belül értesíti. </w:t>
      </w:r>
    </w:p>
    <w:p w14:paraId="6C462285" w14:textId="77777777" w:rsidR="006B1143" w:rsidRPr="006B1143" w:rsidRDefault="006B1143" w:rsidP="006B1143">
      <w:pPr>
        <w:spacing w:after="0" w:line="252" w:lineRule="auto"/>
        <w:jc w:val="both"/>
        <w:rPr>
          <w:rFonts w:ascii="Times New Roman" w:hAnsi="Times New Roman" w:cs="Times New Roman"/>
          <w:sz w:val="24"/>
        </w:rPr>
      </w:pPr>
      <w:r w:rsidRPr="006B1143">
        <w:rPr>
          <w:rFonts w:ascii="Times New Roman" w:hAnsi="Times New Roman" w:cs="Times New Roman"/>
          <w:sz w:val="24"/>
        </w:rPr>
        <w:t xml:space="preserve">Mivel a helyi önkormányzatok (többcélú kistérségi társulások), közhasznú szervezetek, egyházak és egyházi jogi személyek javára ingyenesen átruházható vagyonelemek összesített bruttó forgalmi értéke a </w:t>
      </w:r>
      <w:proofErr w:type="spellStart"/>
      <w:r w:rsidRPr="006B1143">
        <w:rPr>
          <w:rFonts w:ascii="Times New Roman" w:hAnsi="Times New Roman" w:cs="Times New Roman"/>
          <w:sz w:val="24"/>
        </w:rPr>
        <w:t>Vtv</w:t>
      </w:r>
      <w:proofErr w:type="spellEnd"/>
      <w:r w:rsidRPr="006B1143">
        <w:rPr>
          <w:rFonts w:ascii="Times New Roman" w:hAnsi="Times New Roman" w:cs="Times New Roman"/>
          <w:sz w:val="24"/>
        </w:rPr>
        <w:t xml:space="preserve">. 36. § (4) bekezdése szerint nem haladhatja meg az adott évi költségvetési törvényben meghatározott keretösszeget, a döntéshozatalt megelőzően az MNV Zrt. a kérelemmel érintett ingatlanok, ingó vagyonelemek becsült forgalmi értékét is megállapítja. </w:t>
      </w:r>
    </w:p>
    <w:p w14:paraId="65DC057C" w14:textId="122D3B3C" w:rsidR="00264D5C" w:rsidRPr="006B1143" w:rsidRDefault="006B1143" w:rsidP="006B1143">
      <w:pPr>
        <w:spacing w:after="0" w:line="252" w:lineRule="auto"/>
        <w:jc w:val="both"/>
        <w:rPr>
          <w:rFonts w:ascii="Times New Roman" w:hAnsi="Times New Roman" w:cs="Times New Roman"/>
          <w:sz w:val="28"/>
          <w:szCs w:val="24"/>
          <w:highlight w:val="yellow"/>
        </w:rPr>
      </w:pPr>
      <w:r w:rsidRPr="006B1143">
        <w:rPr>
          <w:rFonts w:ascii="Times New Roman" w:hAnsi="Times New Roman" w:cs="Times New Roman"/>
          <w:sz w:val="24"/>
        </w:rPr>
        <w:t>Az eljárás megkönnyítése érdekében a kérelmezőnek is lehetősége van arra, hogy az ingatlan értékelését szakértővel elvégeztesse (és kezdeményezését az értékbecsléssel együtt nyújtsa be), azonban a szakértői véleményt az MNV Zrt. ebben az esetben is felülvizsgálja. Egyes különleges jellegű vagyontárgyak (pl. műalkotások, egyéb ingóságok) esetében az MNV Zrt. felkérheti a kezdeményezőt, hogy a vagyontárgy(</w:t>
      </w:r>
      <w:proofErr w:type="spellStart"/>
      <w:r w:rsidRPr="006B1143">
        <w:rPr>
          <w:rFonts w:ascii="Times New Roman" w:hAnsi="Times New Roman" w:cs="Times New Roman"/>
          <w:sz w:val="24"/>
        </w:rPr>
        <w:t>ak</w:t>
      </w:r>
      <w:proofErr w:type="spellEnd"/>
      <w:r w:rsidRPr="006B1143">
        <w:rPr>
          <w:rFonts w:ascii="Times New Roman" w:hAnsi="Times New Roman" w:cs="Times New Roman"/>
          <w:sz w:val="24"/>
        </w:rPr>
        <w:t>) becsült forgalmi értékének megállapítása érdekében intézkedjen, különös tekintettel arra, hogy az ingyenes tulajdonba adással kapcsolatosan felmerülő költségek – így az értékbecslés elkészíttetésének költsége is – a kérelmezőt terhelik.</w:t>
      </w:r>
    </w:p>
    <w:p w14:paraId="7D617981" w14:textId="1F7F4798" w:rsidR="00E84601" w:rsidRPr="00E84601" w:rsidRDefault="00E84601" w:rsidP="00B478A8">
      <w:pPr>
        <w:spacing w:after="0" w:line="252" w:lineRule="auto"/>
        <w:jc w:val="both"/>
        <w:rPr>
          <w:rFonts w:ascii="Times New Roman" w:hAnsi="Times New Roman" w:cs="Times New Roman"/>
          <w:sz w:val="28"/>
          <w:szCs w:val="24"/>
          <w:highlight w:val="yellow"/>
        </w:rPr>
      </w:pPr>
    </w:p>
    <w:p w14:paraId="078C08B6" w14:textId="79243242" w:rsidR="00E84601" w:rsidRPr="00E84601" w:rsidRDefault="006970DC" w:rsidP="00B478A8">
      <w:pPr>
        <w:spacing w:after="0" w:line="252" w:lineRule="auto"/>
        <w:jc w:val="both"/>
        <w:rPr>
          <w:rFonts w:ascii="Times New Roman" w:hAnsi="Times New Roman" w:cs="Times New Roman"/>
          <w:sz w:val="24"/>
        </w:rPr>
      </w:pPr>
      <w:r>
        <w:rPr>
          <w:rFonts w:ascii="Times New Roman" w:hAnsi="Times New Roman" w:cs="Times New Roman"/>
          <w:sz w:val="24"/>
        </w:rPr>
        <w:t xml:space="preserve">A </w:t>
      </w:r>
      <w:r w:rsidR="00E84601" w:rsidRPr="00E84601">
        <w:rPr>
          <w:rFonts w:ascii="Times New Roman" w:hAnsi="Times New Roman" w:cs="Times New Roman"/>
          <w:sz w:val="24"/>
        </w:rPr>
        <w:t xml:space="preserve">Vhr. 51. § (2) bekezdése szerint nem adható ingyenesen tulajdonba az olyan vagyonelem, amely valamely állami feladat ellátásához vagy - értékesítése esetén - a feladat finanszírozási forrásának biztosításához, illetve a költségvetési bevételi előirányzatok teljesítéséhez szükséges. </w:t>
      </w:r>
    </w:p>
    <w:p w14:paraId="2FAFC7ED" w14:textId="77777777" w:rsidR="00E84601" w:rsidRPr="00E84601" w:rsidRDefault="00E84601" w:rsidP="00B478A8">
      <w:pPr>
        <w:spacing w:after="0" w:line="252" w:lineRule="auto"/>
        <w:jc w:val="both"/>
        <w:rPr>
          <w:rFonts w:ascii="Times New Roman" w:hAnsi="Times New Roman" w:cs="Times New Roman"/>
          <w:sz w:val="24"/>
        </w:rPr>
      </w:pPr>
      <w:r w:rsidRPr="00E84601">
        <w:rPr>
          <w:rFonts w:ascii="Times New Roman" w:hAnsi="Times New Roman" w:cs="Times New Roman"/>
          <w:sz w:val="24"/>
        </w:rPr>
        <w:t xml:space="preserve">Amennyiben az ingyenes vagyonátruházás nem valósítható meg, ugyanakkor a kérelemmel érintett vagyonelem kérelmező által történő vagyonkezelésének, hasznosításnak egyébként </w:t>
      </w:r>
      <w:r w:rsidRPr="00E84601">
        <w:rPr>
          <w:rFonts w:ascii="Times New Roman" w:hAnsi="Times New Roman" w:cs="Times New Roman"/>
          <w:sz w:val="24"/>
        </w:rPr>
        <w:lastRenderedPageBreak/>
        <w:t xml:space="preserve">nincs akadálya, továbbá a versenyeztetés mellőzésének feltételei is fennállnak, lehetőség nyílhat a kérelmező részére történő vagyonkezelésbe vagy egyéb jogcímen történő használatba adásra, önkormányzat kérelmező esetében a </w:t>
      </w:r>
      <w:proofErr w:type="spellStart"/>
      <w:r w:rsidRPr="00E84601">
        <w:rPr>
          <w:rFonts w:ascii="Times New Roman" w:hAnsi="Times New Roman" w:cs="Times New Roman"/>
          <w:sz w:val="24"/>
        </w:rPr>
        <w:t>Vtv</w:t>
      </w:r>
      <w:proofErr w:type="spellEnd"/>
      <w:r w:rsidRPr="00E84601">
        <w:rPr>
          <w:rFonts w:ascii="Times New Roman" w:hAnsi="Times New Roman" w:cs="Times New Roman"/>
          <w:sz w:val="24"/>
        </w:rPr>
        <w:t xml:space="preserve">. 35. § (2) bekezdés h) pontja alapján a vagyonelem versenyeztetés mellőzésével történő értékesítésére is. </w:t>
      </w:r>
    </w:p>
    <w:p w14:paraId="4AB83C4F" w14:textId="77777777" w:rsidR="00264D5C" w:rsidRPr="00A42C0A" w:rsidRDefault="00264D5C" w:rsidP="00B478A8">
      <w:pPr>
        <w:spacing w:after="0" w:line="252" w:lineRule="auto"/>
        <w:jc w:val="both"/>
        <w:rPr>
          <w:rFonts w:ascii="Times New Roman" w:hAnsi="Times New Roman" w:cs="Times New Roman"/>
          <w:sz w:val="24"/>
          <w:szCs w:val="24"/>
          <w:highlight w:val="yellow"/>
        </w:rPr>
      </w:pPr>
    </w:p>
    <w:p w14:paraId="18EE83BC" w14:textId="2AA893D3" w:rsidR="00264D5C" w:rsidRPr="00E84601" w:rsidRDefault="00264D5C" w:rsidP="00B478A8">
      <w:pPr>
        <w:spacing w:after="0" w:line="252" w:lineRule="auto"/>
        <w:jc w:val="both"/>
        <w:rPr>
          <w:rFonts w:ascii="Times New Roman" w:hAnsi="Times New Roman" w:cs="Times New Roman"/>
          <w:sz w:val="24"/>
          <w:szCs w:val="24"/>
        </w:rPr>
      </w:pPr>
      <w:r w:rsidRPr="00E84601">
        <w:rPr>
          <w:rFonts w:ascii="Times New Roman" w:hAnsi="Times New Roman" w:cs="Times New Roman"/>
          <w:sz w:val="24"/>
          <w:szCs w:val="24"/>
        </w:rPr>
        <w:t xml:space="preserve">Az ingyenes tulajdonba adással járó az </w:t>
      </w:r>
      <w:r w:rsidRPr="006214C4">
        <w:rPr>
          <w:rFonts w:ascii="Times New Roman" w:hAnsi="Times New Roman" w:cs="Times New Roman"/>
          <w:sz w:val="24"/>
          <w:szCs w:val="24"/>
        </w:rPr>
        <w:t>önkormányzatot terhelő kötelezettségek</w:t>
      </w:r>
      <w:r w:rsidRPr="00E84601">
        <w:rPr>
          <w:rFonts w:ascii="Times New Roman" w:hAnsi="Times New Roman" w:cs="Times New Roman"/>
          <w:sz w:val="24"/>
          <w:szCs w:val="24"/>
        </w:rPr>
        <w:t xml:space="preserve"> </w:t>
      </w:r>
      <w:r w:rsidR="00E84601" w:rsidRPr="00E84601">
        <w:rPr>
          <w:rFonts w:ascii="Times New Roman" w:hAnsi="Times New Roman" w:cs="Times New Roman"/>
          <w:sz w:val="24"/>
          <w:szCs w:val="24"/>
        </w:rPr>
        <w:t xml:space="preserve">az </w:t>
      </w:r>
      <w:proofErr w:type="spellStart"/>
      <w:r w:rsidR="00E84601" w:rsidRPr="00E84601">
        <w:rPr>
          <w:rFonts w:ascii="Times New Roman" w:hAnsi="Times New Roman" w:cs="Times New Roman"/>
          <w:sz w:val="24"/>
          <w:szCs w:val="24"/>
        </w:rPr>
        <w:t>Nvtv</w:t>
      </w:r>
      <w:proofErr w:type="spellEnd"/>
      <w:r w:rsidR="00E84601" w:rsidRPr="00E84601">
        <w:rPr>
          <w:rFonts w:ascii="Times New Roman" w:hAnsi="Times New Roman" w:cs="Times New Roman"/>
          <w:sz w:val="24"/>
          <w:szCs w:val="24"/>
        </w:rPr>
        <w:t>.</w:t>
      </w:r>
      <w:r w:rsidRPr="00E84601">
        <w:rPr>
          <w:rFonts w:ascii="Times New Roman" w:hAnsi="Times New Roman" w:cs="Times New Roman"/>
          <w:sz w:val="24"/>
          <w:szCs w:val="24"/>
        </w:rPr>
        <w:t xml:space="preserve"> 13.§-a alapján az alábbiak:</w:t>
      </w:r>
    </w:p>
    <w:p w14:paraId="11407F64" w14:textId="77777777" w:rsidR="00264D5C" w:rsidRPr="00F156CB" w:rsidRDefault="00264D5C" w:rsidP="00F156CB">
      <w:pPr>
        <w:spacing w:after="0" w:line="252" w:lineRule="auto"/>
        <w:ind w:left="709"/>
        <w:jc w:val="both"/>
        <w:rPr>
          <w:rFonts w:ascii="Times New Roman" w:hAnsi="Times New Roman" w:cs="Times New Roman"/>
          <w:sz w:val="24"/>
          <w:szCs w:val="24"/>
          <w:highlight w:val="yellow"/>
        </w:rPr>
      </w:pPr>
    </w:p>
    <w:p w14:paraId="7D5F2AB9" w14:textId="77777777" w:rsidR="00E84601" w:rsidRPr="00F156CB" w:rsidRDefault="00E84601" w:rsidP="00F156CB">
      <w:pPr>
        <w:numPr>
          <w:ilvl w:val="0"/>
          <w:numId w:val="13"/>
        </w:numPr>
        <w:spacing w:after="0" w:line="252" w:lineRule="auto"/>
        <w:ind w:left="709"/>
        <w:jc w:val="both"/>
        <w:rPr>
          <w:rFonts w:ascii="Times New Roman" w:hAnsi="Times New Roman" w:cs="Times New Roman"/>
          <w:sz w:val="24"/>
          <w:szCs w:val="24"/>
        </w:rPr>
      </w:pPr>
      <w:r w:rsidRPr="00F156CB">
        <w:rPr>
          <w:rFonts w:ascii="Times New Roman" w:hAnsi="Times New Roman" w:cs="Times New Roman"/>
          <w:sz w:val="24"/>
          <w:szCs w:val="24"/>
        </w:rPr>
        <w:t>a tulajdonszerző a nemzeti vagyoni körből ingyenesen tulajdonba adott ingatlant a tulajdonjog megszerzésétől számított 15 évig nem idegenítheti el, és a juttatás céljának megfelelően köteles hasznosítani, valamint állagát megóvni;</w:t>
      </w:r>
    </w:p>
    <w:p w14:paraId="74F48BC4" w14:textId="77777777" w:rsidR="00F156CB" w:rsidRDefault="00264D5C" w:rsidP="00F156CB">
      <w:pPr>
        <w:numPr>
          <w:ilvl w:val="0"/>
          <w:numId w:val="13"/>
        </w:numPr>
        <w:spacing w:after="0" w:line="252" w:lineRule="auto"/>
        <w:ind w:left="709"/>
        <w:jc w:val="both"/>
        <w:rPr>
          <w:rFonts w:ascii="Times New Roman" w:hAnsi="Times New Roman" w:cs="Times New Roman"/>
          <w:sz w:val="24"/>
          <w:szCs w:val="24"/>
        </w:rPr>
      </w:pPr>
      <w:r w:rsidRPr="00F156CB">
        <w:rPr>
          <w:rFonts w:ascii="Times New Roman" w:hAnsi="Times New Roman" w:cs="Times New Roman"/>
          <w:sz w:val="24"/>
          <w:szCs w:val="24"/>
        </w:rPr>
        <w:t xml:space="preserve"> </w:t>
      </w:r>
      <w:r w:rsidR="00E84601" w:rsidRPr="00F156CB">
        <w:rPr>
          <w:rFonts w:ascii="Times New Roman" w:hAnsi="Times New Roman" w:cs="Times New Roman"/>
          <w:sz w:val="24"/>
          <w:szCs w:val="24"/>
        </w:rPr>
        <w:t>a tulajdonszerző az átruházott vagyon hasznosításáról évente köteles beszámolni az MNV Zrt felé;</w:t>
      </w:r>
    </w:p>
    <w:p w14:paraId="6BBFAFDA" w14:textId="2137CE5D" w:rsidR="00264D5C" w:rsidRPr="00F156CB" w:rsidRDefault="00E84601" w:rsidP="00F156CB">
      <w:pPr>
        <w:numPr>
          <w:ilvl w:val="0"/>
          <w:numId w:val="13"/>
        </w:numPr>
        <w:spacing w:after="0" w:line="252" w:lineRule="auto"/>
        <w:ind w:left="709"/>
        <w:jc w:val="both"/>
        <w:rPr>
          <w:rFonts w:ascii="Times New Roman" w:hAnsi="Times New Roman" w:cs="Times New Roman"/>
          <w:sz w:val="24"/>
          <w:szCs w:val="24"/>
        </w:rPr>
      </w:pPr>
      <w:r w:rsidRPr="00F156CB">
        <w:rPr>
          <w:rFonts w:ascii="Times New Roman" w:hAnsi="Times New Roman" w:cs="Times New Roman"/>
          <w:sz w:val="24"/>
          <w:szCs w:val="24"/>
        </w:rPr>
        <w:t>Az ingyenesen tulajdonba adott ingatlanon a törvény erejénél fogva 15 évig elidegenítési tilalom áll fenn. Az elidegenítési tilalomnak az átruházó javára szóló ingatlan-nyilvántartásba történő feljegyzését a tulajdonjog bejegyzése iránti kérelem benyújtásával egyidejűleg a vagyont átruházó szerv kérelmezi. Az elidegenítési tilalom azon személlyel szemben nem áll fenn, aki az ingatlant az ingatlan tulajdonosára ingyenesen átruházta. Az elidegenítési tilalmat az a) pont szerinti határidő leteltét követően a tulajdonos kérelmére törölni kell az ingatlan-nyilvántartásból.</w:t>
      </w:r>
    </w:p>
    <w:p w14:paraId="784577EE" w14:textId="77777777" w:rsidR="00E84601" w:rsidRPr="00F156CB" w:rsidRDefault="00E84601" w:rsidP="00B478A8">
      <w:pPr>
        <w:spacing w:after="0" w:line="252" w:lineRule="auto"/>
        <w:jc w:val="both"/>
        <w:rPr>
          <w:rFonts w:ascii="Times New Roman" w:hAnsi="Times New Roman" w:cs="Times New Roman"/>
          <w:sz w:val="24"/>
          <w:szCs w:val="24"/>
          <w:highlight w:val="yellow"/>
        </w:rPr>
      </w:pPr>
    </w:p>
    <w:p w14:paraId="4489AC4E" w14:textId="77777777" w:rsidR="00E84601" w:rsidRPr="00E84601" w:rsidRDefault="00E84601" w:rsidP="00D32C7D">
      <w:pPr>
        <w:tabs>
          <w:tab w:val="left" w:pos="4395"/>
        </w:tabs>
        <w:spacing w:after="0" w:line="240" w:lineRule="atLeast"/>
        <w:jc w:val="both"/>
        <w:rPr>
          <w:rFonts w:ascii="Times New Roman" w:hAnsi="Times New Roman" w:cs="Times New Roman"/>
          <w:sz w:val="24"/>
        </w:rPr>
      </w:pPr>
      <w:r w:rsidRPr="00E84601">
        <w:rPr>
          <w:rFonts w:ascii="Times New Roman" w:hAnsi="Times New Roman" w:cs="Times New Roman"/>
          <w:sz w:val="24"/>
        </w:rPr>
        <w:t xml:space="preserve">Fontos megjegyezni, hogy az MNV Zrt., a Kormány vagy az ingyenes tulajdonba adáshoz hozzájárulását adó vagyonkezelő a vonatkozó jogszabályi előírásokban rögzített feltételeken túl további, az ingyenes vagyonátadás jogosultja által teljesítendő kötelezettségeket is előírhat. </w:t>
      </w:r>
    </w:p>
    <w:p w14:paraId="096FEE8A" w14:textId="797EDCD8" w:rsidR="00E84601" w:rsidRPr="00E84601" w:rsidRDefault="00E84601" w:rsidP="00D32C7D">
      <w:pPr>
        <w:tabs>
          <w:tab w:val="left" w:pos="4395"/>
        </w:tabs>
        <w:spacing w:after="0" w:line="240" w:lineRule="atLeast"/>
        <w:jc w:val="both"/>
        <w:rPr>
          <w:rFonts w:ascii="Times New Roman" w:hAnsi="Times New Roman" w:cs="Times New Roman"/>
          <w:sz w:val="24"/>
        </w:rPr>
      </w:pPr>
      <w:r w:rsidRPr="00E84601">
        <w:rPr>
          <w:rFonts w:ascii="Times New Roman" w:hAnsi="Times New Roman" w:cs="Times New Roman"/>
          <w:sz w:val="24"/>
        </w:rPr>
        <w:t xml:space="preserve">Az </w:t>
      </w:r>
      <w:proofErr w:type="spellStart"/>
      <w:r w:rsidRPr="00E84601">
        <w:rPr>
          <w:rFonts w:ascii="Times New Roman" w:hAnsi="Times New Roman" w:cs="Times New Roman"/>
          <w:sz w:val="24"/>
        </w:rPr>
        <w:t>Nvtv</w:t>
      </w:r>
      <w:proofErr w:type="spellEnd"/>
      <w:r w:rsidRPr="00E84601">
        <w:rPr>
          <w:rFonts w:ascii="Times New Roman" w:hAnsi="Times New Roman" w:cs="Times New Roman"/>
          <w:sz w:val="24"/>
        </w:rPr>
        <w:t>. 13. § (11) bekezdése értelmében az MNV Zrt. az ingyenesen átruházást követően, az elidegenítési tilalom hatálya alatt – a tulajdonjogot megszerző fél kezdeményezésére – egyedi döntéssel hozzájárulhat az átruházott vagyon fejlesztését, korszerűsítését, felújítását szolgáló hitelfelvétel vagy állami, valamint európai uniós támogatás érdekében történő megterheléséhez, továbbá ezen teherrel biztosított igény kielégítése érdekében történő elidegenítéséhez. Az előzetes hozzájárulás az ingyenesen átruházott vagyon elidegenítési tilalom hatálya alatt történő megterhelésének vagy biztosítékul adásának bejegyzésére irányuló ingatlan-nyilvántartási kérelem kötelező mellékletét képezi.</w:t>
      </w:r>
    </w:p>
    <w:p w14:paraId="13B6CD35" w14:textId="5D2C596F" w:rsidR="00D32C7D" w:rsidRPr="00E84601" w:rsidRDefault="00E84601" w:rsidP="00D32C7D">
      <w:pPr>
        <w:tabs>
          <w:tab w:val="left" w:pos="4395"/>
        </w:tabs>
        <w:spacing w:after="0" w:line="240" w:lineRule="atLeast"/>
        <w:jc w:val="both"/>
        <w:rPr>
          <w:rFonts w:ascii="Times New Roman" w:hAnsi="Times New Roman" w:cs="Times New Roman"/>
          <w:bCs/>
          <w:iCs/>
          <w:color w:val="000000" w:themeColor="text1"/>
          <w:sz w:val="28"/>
          <w:szCs w:val="24"/>
          <w:highlight w:val="yellow"/>
        </w:rPr>
      </w:pPr>
      <w:r w:rsidRPr="00E84601">
        <w:rPr>
          <w:rFonts w:ascii="Times New Roman" w:hAnsi="Times New Roman" w:cs="Times New Roman"/>
          <w:sz w:val="24"/>
        </w:rPr>
        <w:t xml:space="preserve">Nem szükséges a tulajdonosi joggyakorló előzetes hozzájárulása földhasználati jog, építményi jog, jogszabályon alapuló, továbbá az ingatlanra közérdekből külön jogszabályban feljogosított szervek javára történő használati jog vagy </w:t>
      </w:r>
      <w:proofErr w:type="spellStart"/>
      <w:r w:rsidRPr="00E84601">
        <w:rPr>
          <w:rFonts w:ascii="Times New Roman" w:hAnsi="Times New Roman" w:cs="Times New Roman"/>
          <w:sz w:val="24"/>
        </w:rPr>
        <w:t>telki</w:t>
      </w:r>
      <w:proofErr w:type="spellEnd"/>
      <w:r w:rsidRPr="00E84601">
        <w:rPr>
          <w:rFonts w:ascii="Times New Roman" w:hAnsi="Times New Roman" w:cs="Times New Roman"/>
          <w:sz w:val="24"/>
        </w:rPr>
        <w:t xml:space="preserve"> szolgalom alapításához és ingatlan-nyilvántartásba történő bejegyzéséhez.</w:t>
      </w:r>
    </w:p>
    <w:p w14:paraId="3923DF73" w14:textId="77777777" w:rsidR="008744D8" w:rsidRPr="004252D6" w:rsidRDefault="008744D8" w:rsidP="00C3551D">
      <w:pPr>
        <w:spacing w:after="0"/>
        <w:rPr>
          <w:rFonts w:ascii="Times New Roman" w:hAnsi="Times New Roman" w:cs="Times New Roman"/>
          <w:b/>
          <w:bCs/>
          <w:sz w:val="24"/>
          <w:szCs w:val="24"/>
        </w:rPr>
      </w:pPr>
    </w:p>
    <w:p w14:paraId="1B6A691D" w14:textId="7EEC4FD4" w:rsidR="00AD6DDC" w:rsidRPr="004F3B8E" w:rsidRDefault="00AD6DDC" w:rsidP="00AD6DDC">
      <w:pPr>
        <w:tabs>
          <w:tab w:val="left" w:pos="4395"/>
        </w:tabs>
        <w:spacing w:after="0" w:line="240" w:lineRule="atLeast"/>
        <w:jc w:val="both"/>
        <w:rPr>
          <w:rFonts w:ascii="Times New Roman" w:hAnsi="Times New Roman" w:cs="Times New Roman"/>
          <w:color w:val="000000" w:themeColor="text1"/>
          <w:sz w:val="24"/>
          <w:szCs w:val="24"/>
        </w:rPr>
      </w:pPr>
      <w:r w:rsidRPr="001E2CBA">
        <w:rPr>
          <w:rFonts w:ascii="Times New Roman" w:hAnsi="Times New Roman" w:cs="Times New Roman"/>
          <w:bCs/>
          <w:iCs/>
          <w:color w:val="000000" w:themeColor="text1"/>
          <w:sz w:val="24"/>
          <w:szCs w:val="24"/>
        </w:rPr>
        <w:t xml:space="preserve">A </w:t>
      </w:r>
      <w:r w:rsidR="00087D3E">
        <w:rPr>
          <w:rFonts w:ascii="Times New Roman" w:hAnsi="Times New Roman" w:cs="Times New Roman"/>
          <w:bCs/>
          <w:iCs/>
          <w:color w:val="000000" w:themeColor="text1"/>
          <w:sz w:val="24"/>
          <w:szCs w:val="24"/>
        </w:rPr>
        <w:t>Pénzügyi és Gazdasági</w:t>
      </w:r>
      <w:r w:rsidRPr="001E2CBA">
        <w:rPr>
          <w:rFonts w:ascii="Times New Roman" w:hAnsi="Times New Roman" w:cs="Times New Roman"/>
          <w:bCs/>
          <w:iCs/>
          <w:color w:val="000000" w:themeColor="text1"/>
          <w:sz w:val="24"/>
          <w:szCs w:val="24"/>
        </w:rPr>
        <w:t xml:space="preserve"> Bizottság az </w:t>
      </w:r>
      <w:r w:rsidRPr="001E2CBA">
        <w:rPr>
          <w:rFonts w:ascii="Times New Roman" w:hAnsi="Times New Roman" w:cs="Times New Roman"/>
          <w:color w:val="000000" w:themeColor="text1"/>
          <w:sz w:val="24"/>
          <w:szCs w:val="24"/>
        </w:rPr>
        <w:t>előterjesztést a 202</w:t>
      </w:r>
      <w:r w:rsidR="00087D3E">
        <w:rPr>
          <w:rFonts w:ascii="Times New Roman" w:hAnsi="Times New Roman" w:cs="Times New Roman"/>
          <w:color w:val="000000" w:themeColor="text1"/>
          <w:sz w:val="24"/>
          <w:szCs w:val="24"/>
        </w:rPr>
        <w:t>5</w:t>
      </w:r>
      <w:r w:rsidRPr="001E2CBA">
        <w:rPr>
          <w:rFonts w:ascii="Times New Roman" w:hAnsi="Times New Roman" w:cs="Times New Roman"/>
          <w:color w:val="000000" w:themeColor="text1"/>
          <w:sz w:val="24"/>
          <w:szCs w:val="24"/>
        </w:rPr>
        <w:t xml:space="preserve">. </w:t>
      </w:r>
      <w:r w:rsidR="00087D3E">
        <w:rPr>
          <w:rFonts w:ascii="Times New Roman" w:hAnsi="Times New Roman" w:cs="Times New Roman"/>
          <w:color w:val="000000" w:themeColor="text1"/>
          <w:sz w:val="24"/>
          <w:szCs w:val="24"/>
        </w:rPr>
        <w:t>október</w:t>
      </w:r>
      <w:r w:rsidRPr="001E2CBA">
        <w:rPr>
          <w:rFonts w:ascii="Times New Roman" w:hAnsi="Times New Roman" w:cs="Times New Roman"/>
          <w:color w:val="000000" w:themeColor="text1"/>
          <w:sz w:val="24"/>
          <w:szCs w:val="24"/>
        </w:rPr>
        <w:t xml:space="preserve"> </w:t>
      </w:r>
      <w:r w:rsidR="00407420" w:rsidRPr="001E2CBA">
        <w:rPr>
          <w:rFonts w:ascii="Times New Roman" w:hAnsi="Times New Roman" w:cs="Times New Roman"/>
          <w:color w:val="000000" w:themeColor="text1"/>
          <w:sz w:val="24"/>
          <w:szCs w:val="24"/>
        </w:rPr>
        <w:t>2</w:t>
      </w:r>
      <w:r w:rsidR="00087D3E">
        <w:rPr>
          <w:rFonts w:ascii="Times New Roman" w:hAnsi="Times New Roman" w:cs="Times New Roman"/>
          <w:color w:val="000000" w:themeColor="text1"/>
          <w:sz w:val="24"/>
          <w:szCs w:val="24"/>
        </w:rPr>
        <w:t>2</w:t>
      </w:r>
      <w:r w:rsidRPr="001E2CBA">
        <w:rPr>
          <w:rFonts w:ascii="Times New Roman" w:hAnsi="Times New Roman" w:cs="Times New Roman"/>
          <w:color w:val="000000" w:themeColor="text1"/>
          <w:sz w:val="24"/>
          <w:szCs w:val="24"/>
        </w:rPr>
        <w:t>-i ülésén megtárgyalta, a</w:t>
      </w:r>
      <w:r w:rsidR="00E264AC">
        <w:rPr>
          <w:rFonts w:ascii="Times New Roman" w:hAnsi="Times New Roman" w:cs="Times New Roman"/>
          <w:color w:val="000000" w:themeColor="text1"/>
          <w:sz w:val="24"/>
          <w:szCs w:val="24"/>
        </w:rPr>
        <w:t xml:space="preserve"> 86</w:t>
      </w:r>
      <w:r w:rsidRPr="001E2CBA">
        <w:rPr>
          <w:rFonts w:ascii="Times New Roman" w:hAnsi="Times New Roman" w:cs="Times New Roman"/>
          <w:color w:val="000000" w:themeColor="text1"/>
          <w:sz w:val="24"/>
          <w:szCs w:val="24"/>
        </w:rPr>
        <w:t>/202</w:t>
      </w:r>
      <w:r w:rsidR="00087D3E">
        <w:rPr>
          <w:rFonts w:ascii="Times New Roman" w:hAnsi="Times New Roman" w:cs="Times New Roman"/>
          <w:color w:val="000000" w:themeColor="text1"/>
          <w:sz w:val="24"/>
          <w:szCs w:val="24"/>
        </w:rPr>
        <w:t>5</w:t>
      </w:r>
      <w:r w:rsidRPr="001E2CBA">
        <w:rPr>
          <w:rFonts w:ascii="Times New Roman" w:hAnsi="Times New Roman" w:cs="Times New Roman"/>
          <w:color w:val="000000" w:themeColor="text1"/>
          <w:sz w:val="24"/>
          <w:szCs w:val="24"/>
        </w:rPr>
        <w:t>. (</w:t>
      </w:r>
      <w:r w:rsidR="00087D3E">
        <w:rPr>
          <w:rFonts w:ascii="Times New Roman" w:hAnsi="Times New Roman" w:cs="Times New Roman"/>
          <w:color w:val="000000" w:themeColor="text1"/>
          <w:sz w:val="24"/>
          <w:szCs w:val="24"/>
        </w:rPr>
        <w:t>X</w:t>
      </w:r>
      <w:r w:rsidRPr="001E2CBA">
        <w:rPr>
          <w:rFonts w:ascii="Times New Roman" w:hAnsi="Times New Roman" w:cs="Times New Roman"/>
          <w:color w:val="000000" w:themeColor="text1"/>
          <w:sz w:val="24"/>
          <w:szCs w:val="24"/>
        </w:rPr>
        <w:t xml:space="preserve">. </w:t>
      </w:r>
      <w:r w:rsidR="001E2CBA" w:rsidRPr="001E2CBA">
        <w:rPr>
          <w:rFonts w:ascii="Times New Roman" w:hAnsi="Times New Roman" w:cs="Times New Roman"/>
          <w:color w:val="000000" w:themeColor="text1"/>
          <w:sz w:val="24"/>
          <w:szCs w:val="24"/>
        </w:rPr>
        <w:t>2</w:t>
      </w:r>
      <w:r w:rsidR="00087D3E">
        <w:rPr>
          <w:rFonts w:ascii="Times New Roman" w:hAnsi="Times New Roman" w:cs="Times New Roman"/>
          <w:color w:val="000000" w:themeColor="text1"/>
          <w:sz w:val="24"/>
          <w:szCs w:val="24"/>
        </w:rPr>
        <w:t>2</w:t>
      </w:r>
      <w:r w:rsidR="001E2CBA" w:rsidRPr="001E2CBA">
        <w:rPr>
          <w:rFonts w:ascii="Times New Roman" w:hAnsi="Times New Roman" w:cs="Times New Roman"/>
          <w:color w:val="000000" w:themeColor="text1"/>
          <w:sz w:val="24"/>
          <w:szCs w:val="24"/>
        </w:rPr>
        <w:t>.) és</w:t>
      </w:r>
      <w:r w:rsidR="00F50EF8" w:rsidRPr="001E2CBA">
        <w:rPr>
          <w:rFonts w:ascii="Times New Roman" w:hAnsi="Times New Roman" w:cs="Times New Roman"/>
          <w:color w:val="000000" w:themeColor="text1"/>
          <w:sz w:val="24"/>
          <w:szCs w:val="24"/>
        </w:rPr>
        <w:t xml:space="preserve"> a </w:t>
      </w:r>
      <w:r w:rsidR="00E264AC">
        <w:rPr>
          <w:rFonts w:ascii="Times New Roman" w:hAnsi="Times New Roman" w:cs="Times New Roman"/>
          <w:color w:val="000000" w:themeColor="text1"/>
          <w:sz w:val="24"/>
          <w:szCs w:val="24"/>
        </w:rPr>
        <w:t>87</w:t>
      </w:r>
      <w:r w:rsidR="00F50EF8" w:rsidRPr="001E2CBA">
        <w:rPr>
          <w:rFonts w:ascii="Times New Roman" w:hAnsi="Times New Roman" w:cs="Times New Roman"/>
          <w:color w:val="000000" w:themeColor="text1"/>
          <w:sz w:val="24"/>
          <w:szCs w:val="24"/>
        </w:rPr>
        <w:t>/202</w:t>
      </w:r>
      <w:r w:rsidR="00087D3E">
        <w:rPr>
          <w:rFonts w:ascii="Times New Roman" w:hAnsi="Times New Roman" w:cs="Times New Roman"/>
          <w:color w:val="000000" w:themeColor="text1"/>
          <w:sz w:val="24"/>
          <w:szCs w:val="24"/>
        </w:rPr>
        <w:t>5</w:t>
      </w:r>
      <w:r w:rsidR="00F50EF8" w:rsidRPr="001E2CBA">
        <w:rPr>
          <w:rFonts w:ascii="Times New Roman" w:hAnsi="Times New Roman" w:cs="Times New Roman"/>
          <w:color w:val="000000" w:themeColor="text1"/>
          <w:sz w:val="24"/>
          <w:szCs w:val="24"/>
        </w:rPr>
        <w:t>. (</w:t>
      </w:r>
      <w:r w:rsidR="00087D3E">
        <w:rPr>
          <w:rFonts w:ascii="Times New Roman" w:hAnsi="Times New Roman" w:cs="Times New Roman"/>
          <w:color w:val="000000" w:themeColor="text1"/>
          <w:sz w:val="24"/>
          <w:szCs w:val="24"/>
        </w:rPr>
        <w:t>X</w:t>
      </w:r>
      <w:r w:rsidR="00F50EF8" w:rsidRPr="001E2CBA">
        <w:rPr>
          <w:rFonts w:ascii="Times New Roman" w:hAnsi="Times New Roman" w:cs="Times New Roman"/>
          <w:color w:val="000000" w:themeColor="text1"/>
          <w:sz w:val="24"/>
          <w:szCs w:val="24"/>
        </w:rPr>
        <w:t>.2</w:t>
      </w:r>
      <w:r w:rsidR="00087D3E">
        <w:rPr>
          <w:rFonts w:ascii="Times New Roman" w:hAnsi="Times New Roman" w:cs="Times New Roman"/>
          <w:color w:val="000000" w:themeColor="text1"/>
          <w:sz w:val="24"/>
          <w:szCs w:val="24"/>
        </w:rPr>
        <w:t>2</w:t>
      </w:r>
      <w:r w:rsidR="00F50EF8" w:rsidRPr="001E2CBA">
        <w:rPr>
          <w:rFonts w:ascii="Times New Roman" w:hAnsi="Times New Roman" w:cs="Times New Roman"/>
          <w:color w:val="000000" w:themeColor="text1"/>
          <w:sz w:val="24"/>
          <w:szCs w:val="24"/>
        </w:rPr>
        <w:t>.)</w:t>
      </w:r>
      <w:r w:rsidRPr="001E2CBA">
        <w:rPr>
          <w:rFonts w:ascii="Times New Roman" w:hAnsi="Times New Roman" w:cs="Times New Roman"/>
          <w:color w:val="000000" w:themeColor="text1"/>
          <w:sz w:val="24"/>
          <w:szCs w:val="24"/>
        </w:rPr>
        <w:t xml:space="preserve"> számú határozat</w:t>
      </w:r>
      <w:r w:rsidR="00F50EF8" w:rsidRPr="001E2CBA">
        <w:rPr>
          <w:rFonts w:ascii="Times New Roman" w:hAnsi="Times New Roman" w:cs="Times New Roman"/>
          <w:color w:val="000000" w:themeColor="text1"/>
          <w:sz w:val="24"/>
          <w:szCs w:val="24"/>
        </w:rPr>
        <w:t>ai</w:t>
      </w:r>
      <w:r w:rsidRPr="001E2CBA">
        <w:rPr>
          <w:rFonts w:ascii="Times New Roman" w:hAnsi="Times New Roman" w:cs="Times New Roman"/>
          <w:color w:val="000000" w:themeColor="text1"/>
          <w:sz w:val="24"/>
          <w:szCs w:val="24"/>
        </w:rPr>
        <w:t>val elfogadta, és a Képviselő-testületnek elfogadásra javasolja.</w:t>
      </w:r>
    </w:p>
    <w:p w14:paraId="3E98B7B0" w14:textId="77777777" w:rsidR="005D4033" w:rsidRDefault="005D4033" w:rsidP="00C3551D">
      <w:pPr>
        <w:spacing w:after="0"/>
        <w:jc w:val="both"/>
        <w:rPr>
          <w:rFonts w:ascii="Times New Roman" w:hAnsi="Times New Roman" w:cs="Times New Roman"/>
          <w:sz w:val="24"/>
          <w:szCs w:val="24"/>
        </w:rPr>
      </w:pPr>
    </w:p>
    <w:p w14:paraId="24CE6CBF" w14:textId="32CD80B4" w:rsidR="00C434C4" w:rsidRPr="004252D6" w:rsidRDefault="00C434C4" w:rsidP="00C3551D">
      <w:pPr>
        <w:spacing w:after="0"/>
        <w:jc w:val="both"/>
        <w:rPr>
          <w:rFonts w:ascii="Times New Roman" w:hAnsi="Times New Roman" w:cs="Times New Roman"/>
          <w:sz w:val="24"/>
          <w:szCs w:val="24"/>
        </w:rPr>
      </w:pPr>
      <w:r w:rsidRPr="004252D6">
        <w:rPr>
          <w:rFonts w:ascii="Times New Roman" w:hAnsi="Times New Roman" w:cs="Times New Roman"/>
          <w:sz w:val="24"/>
          <w:szCs w:val="24"/>
        </w:rPr>
        <w:lastRenderedPageBreak/>
        <w:t>Kérem a Képviselő-testületet, hogy az előterjesztést szíveskedjen megtárgyalni, majd az alábbi határozati javaslato</w:t>
      </w:r>
      <w:r w:rsidR="001E2CBA">
        <w:rPr>
          <w:rFonts w:ascii="Times New Roman" w:hAnsi="Times New Roman" w:cs="Times New Roman"/>
          <w:sz w:val="24"/>
          <w:szCs w:val="24"/>
        </w:rPr>
        <w:t>kat</w:t>
      </w:r>
      <w:r w:rsidRPr="004252D6">
        <w:rPr>
          <w:rFonts w:ascii="Times New Roman" w:hAnsi="Times New Roman" w:cs="Times New Roman"/>
          <w:sz w:val="24"/>
          <w:szCs w:val="24"/>
        </w:rPr>
        <w:t xml:space="preserve"> elfogadni:</w:t>
      </w:r>
    </w:p>
    <w:p w14:paraId="1E2E936F" w14:textId="77777777" w:rsidR="00C3551D" w:rsidRDefault="00C3551D" w:rsidP="00C3551D">
      <w:pPr>
        <w:spacing w:after="0"/>
        <w:jc w:val="both"/>
        <w:rPr>
          <w:rFonts w:ascii="Times New Roman" w:hAnsi="Times New Roman" w:cs="Times New Roman"/>
          <w:sz w:val="24"/>
          <w:szCs w:val="24"/>
        </w:rPr>
      </w:pPr>
    </w:p>
    <w:p w14:paraId="0CEA4E6F" w14:textId="77777777" w:rsidR="007121B5" w:rsidRPr="00407420" w:rsidRDefault="007121B5" w:rsidP="007121B5">
      <w:pPr>
        <w:pStyle w:val="Listaszerbekezds"/>
        <w:numPr>
          <w:ilvl w:val="0"/>
          <w:numId w:val="17"/>
        </w:numPr>
        <w:spacing w:after="0"/>
        <w:jc w:val="both"/>
        <w:rPr>
          <w:rFonts w:ascii="Times New Roman" w:hAnsi="Times New Roman" w:cs="Times New Roman"/>
          <w:b/>
          <w:bCs/>
          <w:sz w:val="24"/>
          <w:szCs w:val="24"/>
          <w:u w:val="single"/>
        </w:rPr>
      </w:pPr>
      <w:r w:rsidRPr="00407420">
        <w:rPr>
          <w:rFonts w:ascii="Times New Roman" w:hAnsi="Times New Roman" w:cs="Times New Roman"/>
          <w:b/>
          <w:bCs/>
          <w:sz w:val="24"/>
          <w:szCs w:val="24"/>
          <w:u w:val="single"/>
        </w:rPr>
        <w:t>Határozati javaslat</w:t>
      </w:r>
    </w:p>
    <w:p w14:paraId="160EF8C0" w14:textId="77777777" w:rsidR="007121B5" w:rsidRDefault="007121B5" w:rsidP="00C3551D">
      <w:pPr>
        <w:spacing w:after="0"/>
        <w:jc w:val="both"/>
        <w:rPr>
          <w:rFonts w:ascii="Times New Roman" w:hAnsi="Times New Roman" w:cs="Times New Roman"/>
          <w:sz w:val="24"/>
          <w:szCs w:val="24"/>
        </w:rPr>
      </w:pPr>
    </w:p>
    <w:p w14:paraId="68052A41" w14:textId="4CC08BC7" w:rsidR="006970DC" w:rsidRDefault="007B0837" w:rsidP="00C3551D">
      <w:pPr>
        <w:spacing w:after="0"/>
        <w:jc w:val="both"/>
        <w:rPr>
          <w:rFonts w:ascii="Times New Roman" w:hAnsi="Times New Roman" w:cs="Times New Roman"/>
          <w:sz w:val="24"/>
        </w:rPr>
      </w:pPr>
      <w:r w:rsidRPr="007B0837">
        <w:rPr>
          <w:rFonts w:ascii="Times New Roman" w:hAnsi="Times New Roman" w:cs="Times New Roman"/>
          <w:bCs/>
          <w:sz w:val="24"/>
        </w:rPr>
        <w:t>Zalaszentgrót Város Önkormányzatának Képviselő-testülete</w:t>
      </w:r>
      <w:r w:rsidRPr="007B0837">
        <w:rPr>
          <w:rFonts w:ascii="Times New Roman" w:hAnsi="Times New Roman" w:cs="Times New Roman"/>
          <w:sz w:val="24"/>
        </w:rPr>
        <w:t xml:space="preserve"> a </w:t>
      </w:r>
      <w:r w:rsidRPr="007B0837">
        <w:rPr>
          <w:rFonts w:ascii="Times New Roman" w:hAnsi="Times New Roman" w:cs="Times New Roman"/>
          <w:bCs/>
          <w:sz w:val="24"/>
        </w:rPr>
        <w:t>68/2025. (V. 29.) számú határozatában</w:t>
      </w:r>
      <w:r w:rsidRPr="007B0837">
        <w:rPr>
          <w:rFonts w:ascii="Times New Roman" w:hAnsi="Times New Roman" w:cs="Times New Roman"/>
          <w:sz w:val="24"/>
        </w:rPr>
        <w:t xml:space="preserve"> foglaltak fenntartásával, a </w:t>
      </w:r>
      <w:r w:rsidRPr="007B0837">
        <w:rPr>
          <w:rFonts w:ascii="Times New Roman" w:hAnsi="Times New Roman" w:cs="Times New Roman"/>
          <w:bCs/>
          <w:sz w:val="24"/>
        </w:rPr>
        <w:t>GEO-KISS Kft.</w:t>
      </w:r>
      <w:r w:rsidRPr="007B0837">
        <w:rPr>
          <w:rFonts w:ascii="Times New Roman" w:hAnsi="Times New Roman" w:cs="Times New Roman"/>
          <w:sz w:val="24"/>
        </w:rPr>
        <w:t xml:space="preserve"> által készített </w:t>
      </w:r>
      <w:r w:rsidRPr="007B0837">
        <w:rPr>
          <w:rFonts w:ascii="Times New Roman" w:hAnsi="Times New Roman" w:cs="Times New Roman"/>
          <w:bCs/>
          <w:sz w:val="24"/>
        </w:rPr>
        <w:t>67/2025. munkaszámú változási vázrajz</w:t>
      </w:r>
      <w:r w:rsidRPr="007B0837">
        <w:rPr>
          <w:rFonts w:ascii="Times New Roman" w:hAnsi="Times New Roman" w:cs="Times New Roman"/>
          <w:sz w:val="24"/>
        </w:rPr>
        <w:t xml:space="preserve"> alapján kezdeményezi </w:t>
      </w:r>
      <w:r w:rsidR="006970DC">
        <w:rPr>
          <w:rFonts w:ascii="Times New Roman" w:hAnsi="Times New Roman" w:cs="Times New Roman"/>
          <w:sz w:val="24"/>
        </w:rPr>
        <w:t xml:space="preserve">ingyenes tulajdonba adását </w:t>
      </w:r>
      <w:r w:rsidR="006970DC" w:rsidRPr="007B0837">
        <w:rPr>
          <w:rFonts w:ascii="Times New Roman" w:hAnsi="Times New Roman" w:cs="Times New Roman"/>
          <w:sz w:val="24"/>
        </w:rPr>
        <w:t>a</w:t>
      </w:r>
      <w:r w:rsidR="006970DC">
        <w:rPr>
          <w:rFonts w:ascii="Times New Roman" w:hAnsi="Times New Roman" w:cs="Times New Roman"/>
          <w:sz w:val="24"/>
        </w:rPr>
        <w:t xml:space="preserve"> Magyar Állam tulajdonát képező </w:t>
      </w:r>
      <w:r w:rsidR="006970DC" w:rsidRPr="007B0837">
        <w:rPr>
          <w:rFonts w:ascii="Times New Roman" w:hAnsi="Times New Roman" w:cs="Times New Roman"/>
          <w:bCs/>
          <w:sz w:val="24"/>
        </w:rPr>
        <w:t>Zalaszentgrót 765/4 hrsz.-ú ingatlan</w:t>
      </w:r>
      <w:r w:rsidR="006970DC" w:rsidRPr="007B0837">
        <w:rPr>
          <w:rFonts w:ascii="Times New Roman" w:hAnsi="Times New Roman" w:cs="Times New Roman"/>
          <w:sz w:val="24"/>
        </w:rPr>
        <w:t xml:space="preserve"> területéből </w:t>
      </w:r>
    </w:p>
    <w:p w14:paraId="56B39BD1" w14:textId="14B4D2E0" w:rsidR="006970DC" w:rsidRPr="006970DC" w:rsidRDefault="006970DC" w:rsidP="006970DC">
      <w:pPr>
        <w:pStyle w:val="Listaszerbekezds"/>
        <w:numPr>
          <w:ilvl w:val="0"/>
          <w:numId w:val="26"/>
        </w:numPr>
        <w:spacing w:after="0"/>
        <w:jc w:val="both"/>
        <w:rPr>
          <w:rFonts w:ascii="Times New Roman" w:hAnsi="Times New Roman" w:cs="Times New Roman"/>
          <w:sz w:val="24"/>
        </w:rPr>
      </w:pPr>
      <w:r w:rsidRPr="006970DC">
        <w:rPr>
          <w:rFonts w:ascii="Times New Roman" w:hAnsi="Times New Roman" w:cs="Times New Roman"/>
          <w:bCs/>
          <w:sz w:val="24"/>
        </w:rPr>
        <w:t>942 m²</w:t>
      </w:r>
      <w:r w:rsidRPr="006970DC">
        <w:rPr>
          <w:rFonts w:ascii="Times New Roman" w:hAnsi="Times New Roman" w:cs="Times New Roman"/>
          <w:sz w:val="24"/>
        </w:rPr>
        <w:t xml:space="preserve"> területrésznek a </w:t>
      </w:r>
      <w:r w:rsidRPr="006970DC">
        <w:rPr>
          <w:rFonts w:ascii="Times New Roman" w:hAnsi="Times New Roman" w:cs="Times New Roman"/>
          <w:bCs/>
          <w:sz w:val="24"/>
        </w:rPr>
        <w:t>Zalaszentgrót 765/1 hrsz.-ú</w:t>
      </w:r>
      <w:r w:rsidRPr="006970DC">
        <w:rPr>
          <w:rFonts w:ascii="Times New Roman" w:hAnsi="Times New Roman" w:cs="Times New Roman"/>
          <w:sz w:val="24"/>
        </w:rPr>
        <w:t xml:space="preserve"> ingatlanhoz történő csatolásával,  </w:t>
      </w:r>
    </w:p>
    <w:p w14:paraId="74080033" w14:textId="71FC894E" w:rsidR="006970DC" w:rsidRDefault="006970DC" w:rsidP="00DF5D29">
      <w:pPr>
        <w:pStyle w:val="Listaszerbekezds"/>
        <w:numPr>
          <w:ilvl w:val="0"/>
          <w:numId w:val="26"/>
        </w:numPr>
        <w:spacing w:after="0"/>
        <w:jc w:val="both"/>
        <w:rPr>
          <w:rFonts w:ascii="Times New Roman" w:hAnsi="Times New Roman" w:cs="Times New Roman"/>
          <w:sz w:val="24"/>
        </w:rPr>
      </w:pPr>
      <w:r w:rsidRPr="006970DC">
        <w:rPr>
          <w:rFonts w:ascii="Times New Roman" w:hAnsi="Times New Roman" w:cs="Times New Roman"/>
          <w:bCs/>
          <w:sz w:val="24"/>
        </w:rPr>
        <w:t>134 m²</w:t>
      </w:r>
      <w:r w:rsidRPr="006970DC">
        <w:rPr>
          <w:rFonts w:ascii="Times New Roman" w:hAnsi="Times New Roman" w:cs="Times New Roman"/>
          <w:sz w:val="24"/>
        </w:rPr>
        <w:t xml:space="preserve"> területrésznek a </w:t>
      </w:r>
      <w:r w:rsidRPr="006970DC">
        <w:rPr>
          <w:rFonts w:ascii="Times New Roman" w:hAnsi="Times New Roman" w:cs="Times New Roman"/>
          <w:bCs/>
          <w:sz w:val="24"/>
        </w:rPr>
        <w:t xml:space="preserve">765/2 hrsz.-ú </w:t>
      </w:r>
      <w:r w:rsidRPr="006970DC">
        <w:rPr>
          <w:rFonts w:ascii="Times New Roman" w:hAnsi="Times New Roman" w:cs="Times New Roman"/>
          <w:sz w:val="24"/>
        </w:rPr>
        <w:t>ingatlanhoz történő csatolásával,</w:t>
      </w:r>
    </w:p>
    <w:p w14:paraId="44B5D788" w14:textId="002C5B05" w:rsidR="006970DC" w:rsidRPr="006970DC" w:rsidRDefault="006970DC" w:rsidP="00DF5D29">
      <w:pPr>
        <w:pStyle w:val="Listaszerbekezds"/>
        <w:numPr>
          <w:ilvl w:val="0"/>
          <w:numId w:val="26"/>
        </w:numPr>
        <w:spacing w:after="0"/>
        <w:jc w:val="both"/>
        <w:rPr>
          <w:rFonts w:ascii="Times New Roman" w:hAnsi="Times New Roman" w:cs="Times New Roman"/>
          <w:sz w:val="24"/>
        </w:rPr>
      </w:pPr>
      <w:r w:rsidRPr="006970DC">
        <w:rPr>
          <w:rFonts w:ascii="Times New Roman" w:hAnsi="Times New Roman" w:cs="Times New Roman"/>
          <w:bCs/>
          <w:sz w:val="24"/>
        </w:rPr>
        <w:t>794 m²</w:t>
      </w:r>
      <w:r w:rsidRPr="006970DC">
        <w:rPr>
          <w:rFonts w:ascii="Times New Roman" w:hAnsi="Times New Roman" w:cs="Times New Roman"/>
          <w:sz w:val="24"/>
        </w:rPr>
        <w:t xml:space="preserve"> területrésznek a </w:t>
      </w:r>
      <w:r w:rsidRPr="006970DC">
        <w:rPr>
          <w:rFonts w:ascii="Times New Roman" w:hAnsi="Times New Roman" w:cs="Times New Roman"/>
          <w:bCs/>
          <w:sz w:val="24"/>
        </w:rPr>
        <w:t>765/3 hrsz.-ú</w:t>
      </w:r>
      <w:r w:rsidRPr="006970DC">
        <w:rPr>
          <w:rFonts w:ascii="Times New Roman" w:hAnsi="Times New Roman" w:cs="Times New Roman"/>
          <w:sz w:val="24"/>
        </w:rPr>
        <w:t xml:space="preserve"> ingatlanhoz történő csatolásával</w:t>
      </w:r>
      <w:r>
        <w:rPr>
          <w:rFonts w:ascii="Times New Roman" w:hAnsi="Times New Roman" w:cs="Times New Roman"/>
          <w:sz w:val="24"/>
        </w:rPr>
        <w:t>,</w:t>
      </w:r>
    </w:p>
    <w:p w14:paraId="1D5183E0" w14:textId="0F1A60E3" w:rsidR="007B0837" w:rsidRPr="006970DC" w:rsidRDefault="006970DC" w:rsidP="006970DC">
      <w:pPr>
        <w:pStyle w:val="Listaszerbekezds"/>
        <w:numPr>
          <w:ilvl w:val="0"/>
          <w:numId w:val="26"/>
        </w:numPr>
        <w:spacing w:after="0"/>
        <w:jc w:val="both"/>
        <w:rPr>
          <w:rFonts w:ascii="Times New Roman" w:hAnsi="Times New Roman" w:cs="Times New Roman"/>
          <w:sz w:val="24"/>
        </w:rPr>
      </w:pPr>
      <w:r w:rsidRPr="006970DC">
        <w:rPr>
          <w:rFonts w:ascii="Times New Roman" w:hAnsi="Times New Roman" w:cs="Times New Roman"/>
          <w:sz w:val="24"/>
        </w:rPr>
        <w:t>127 m</w:t>
      </w:r>
      <w:r w:rsidRPr="006970DC">
        <w:rPr>
          <w:rFonts w:ascii="Times New Roman" w:hAnsi="Times New Roman" w:cs="Times New Roman"/>
          <w:sz w:val="24"/>
          <w:vertAlign w:val="superscript"/>
        </w:rPr>
        <w:t xml:space="preserve">2 </w:t>
      </w:r>
      <w:r w:rsidRPr="006970DC">
        <w:rPr>
          <w:rFonts w:ascii="Times New Roman" w:hAnsi="Times New Roman" w:cs="Times New Roman"/>
          <w:sz w:val="24"/>
        </w:rPr>
        <w:t xml:space="preserve">területrész községi területi gyűjtőből történő kiegészítéssel. </w:t>
      </w:r>
    </w:p>
    <w:p w14:paraId="7474089E" w14:textId="77777777" w:rsidR="009E6998" w:rsidRDefault="009E6998" w:rsidP="00C3551D">
      <w:pPr>
        <w:spacing w:after="0"/>
        <w:jc w:val="both"/>
        <w:rPr>
          <w:rFonts w:ascii="Times New Roman" w:hAnsi="Times New Roman" w:cs="Times New Roman"/>
          <w:sz w:val="24"/>
        </w:rPr>
      </w:pPr>
    </w:p>
    <w:p w14:paraId="4D6B2CE3" w14:textId="23756044" w:rsidR="007417BB" w:rsidRDefault="007B0837" w:rsidP="00C3551D">
      <w:pPr>
        <w:spacing w:after="0"/>
        <w:jc w:val="both"/>
        <w:rPr>
          <w:rFonts w:ascii="Times New Roman" w:hAnsi="Times New Roman" w:cs="Times New Roman"/>
          <w:sz w:val="24"/>
        </w:rPr>
      </w:pPr>
      <w:r w:rsidRPr="007B0837">
        <w:rPr>
          <w:rFonts w:ascii="Times New Roman" w:hAnsi="Times New Roman" w:cs="Times New Roman"/>
          <w:sz w:val="24"/>
        </w:rPr>
        <w:t xml:space="preserve">A Képviselő-testület </w:t>
      </w:r>
      <w:r w:rsidRPr="007B0837">
        <w:rPr>
          <w:rFonts w:ascii="Times New Roman" w:hAnsi="Times New Roman" w:cs="Times New Roman"/>
          <w:bCs/>
          <w:sz w:val="24"/>
        </w:rPr>
        <w:t>felhatalmazza Baracskai József polgármestert</w:t>
      </w:r>
      <w:r w:rsidRPr="007B0837">
        <w:rPr>
          <w:rFonts w:ascii="Times New Roman" w:hAnsi="Times New Roman" w:cs="Times New Roman"/>
          <w:sz w:val="24"/>
        </w:rPr>
        <w:t>, hogy a telekalakítás</w:t>
      </w:r>
      <w:r w:rsidR="009E6998">
        <w:rPr>
          <w:rFonts w:ascii="Times New Roman" w:hAnsi="Times New Roman" w:cs="Times New Roman"/>
          <w:sz w:val="24"/>
        </w:rPr>
        <w:t>i eljáráshoz</w:t>
      </w:r>
      <w:r w:rsidRPr="007B0837">
        <w:rPr>
          <w:rFonts w:ascii="Times New Roman" w:hAnsi="Times New Roman" w:cs="Times New Roman"/>
          <w:sz w:val="24"/>
        </w:rPr>
        <w:t xml:space="preserve"> és tulajdonba vételhez szükséges </w:t>
      </w:r>
      <w:r w:rsidR="009E6998">
        <w:rPr>
          <w:rFonts w:ascii="Times New Roman" w:hAnsi="Times New Roman" w:cs="Times New Roman"/>
          <w:sz w:val="24"/>
        </w:rPr>
        <w:t xml:space="preserve">intézkedéseket, </w:t>
      </w:r>
      <w:r w:rsidR="009E6998" w:rsidRPr="007B0837">
        <w:rPr>
          <w:rFonts w:ascii="Times New Roman" w:hAnsi="Times New Roman" w:cs="Times New Roman"/>
          <w:sz w:val="24"/>
        </w:rPr>
        <w:t xml:space="preserve">nyilatkozatokat </w:t>
      </w:r>
      <w:r w:rsidR="009E6998">
        <w:rPr>
          <w:rFonts w:ascii="Times New Roman" w:hAnsi="Times New Roman" w:cs="Times New Roman"/>
          <w:sz w:val="24"/>
        </w:rPr>
        <w:t>megtegye és a szerződést aláírja.</w:t>
      </w:r>
    </w:p>
    <w:p w14:paraId="49C5209E" w14:textId="77777777" w:rsidR="007B0837" w:rsidRPr="007B0837" w:rsidRDefault="007B0837" w:rsidP="00C3551D">
      <w:pPr>
        <w:spacing w:after="0"/>
        <w:jc w:val="both"/>
        <w:rPr>
          <w:rFonts w:ascii="Times New Roman" w:hAnsi="Times New Roman" w:cs="Times New Roman"/>
          <w:bCs/>
          <w:sz w:val="28"/>
          <w:szCs w:val="24"/>
        </w:rPr>
      </w:pPr>
    </w:p>
    <w:p w14:paraId="5B572E81" w14:textId="43C1271F" w:rsidR="00AC5C68" w:rsidRDefault="00AC5C68" w:rsidP="00AC5C68">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u w:val="single"/>
        </w:rPr>
        <w:t>Határidő:</w:t>
      </w:r>
      <w:r>
        <w:rPr>
          <w:rFonts w:ascii="Times New Roman" w:hAnsi="Times New Roman" w:cs="Times New Roman"/>
          <w:bCs/>
          <w:sz w:val="24"/>
          <w:szCs w:val="24"/>
        </w:rPr>
        <w:t xml:space="preserve"> </w:t>
      </w:r>
      <w:r w:rsidR="009E6998">
        <w:rPr>
          <w:rFonts w:ascii="Times New Roman" w:hAnsi="Times New Roman" w:cs="Times New Roman"/>
          <w:sz w:val="24"/>
          <w:szCs w:val="24"/>
        </w:rPr>
        <w:t>2026</w:t>
      </w:r>
      <w:r>
        <w:rPr>
          <w:rFonts w:ascii="Times New Roman" w:hAnsi="Times New Roman" w:cs="Times New Roman"/>
          <w:sz w:val="24"/>
          <w:szCs w:val="24"/>
        </w:rPr>
        <w:t xml:space="preserve">. december 31. </w:t>
      </w:r>
    </w:p>
    <w:p w14:paraId="3A9FFDBB" w14:textId="77777777" w:rsidR="00AC5C68" w:rsidRDefault="00AC5C68" w:rsidP="00AC5C68">
      <w:pPr>
        <w:spacing w:after="0" w:line="240" w:lineRule="auto"/>
        <w:jc w:val="both"/>
        <w:rPr>
          <w:rFonts w:ascii="Times New Roman" w:hAnsi="Times New Roman" w:cs="Times New Roman"/>
          <w:sz w:val="24"/>
          <w:szCs w:val="24"/>
          <w:lang w:eastAsia="hu-HU"/>
        </w:rPr>
      </w:pPr>
      <w:r>
        <w:rPr>
          <w:rFonts w:ascii="Times New Roman" w:hAnsi="Times New Roman" w:cs="Times New Roman"/>
          <w:b/>
          <w:bCs/>
          <w:sz w:val="24"/>
          <w:szCs w:val="24"/>
          <w:u w:val="single"/>
          <w:lang w:eastAsia="hu-HU"/>
        </w:rPr>
        <w:t>Felelős:</w:t>
      </w:r>
      <w:r>
        <w:rPr>
          <w:rFonts w:ascii="Times New Roman" w:hAnsi="Times New Roman" w:cs="Times New Roman"/>
          <w:bCs/>
          <w:sz w:val="24"/>
          <w:szCs w:val="24"/>
          <w:lang w:eastAsia="hu-HU"/>
        </w:rPr>
        <w:t xml:space="preserve"> </w:t>
      </w:r>
      <w:r>
        <w:rPr>
          <w:rFonts w:ascii="Times New Roman" w:hAnsi="Times New Roman" w:cs="Times New Roman"/>
          <w:sz w:val="24"/>
          <w:szCs w:val="24"/>
          <w:lang w:eastAsia="hu-HU"/>
        </w:rPr>
        <w:t>Baracskai József polgármester</w:t>
      </w:r>
    </w:p>
    <w:p w14:paraId="2ADD4938" w14:textId="064EB40D" w:rsidR="007417BB" w:rsidRDefault="007417BB" w:rsidP="00C3551D">
      <w:pPr>
        <w:spacing w:after="0"/>
        <w:jc w:val="both"/>
        <w:rPr>
          <w:rFonts w:ascii="Times New Roman" w:hAnsi="Times New Roman" w:cs="Times New Roman"/>
          <w:bCs/>
          <w:sz w:val="24"/>
          <w:szCs w:val="24"/>
        </w:rPr>
      </w:pPr>
    </w:p>
    <w:p w14:paraId="35BD1880" w14:textId="77777777" w:rsidR="007B0837" w:rsidRDefault="007B0837" w:rsidP="00C3551D">
      <w:pPr>
        <w:spacing w:after="0"/>
        <w:jc w:val="both"/>
        <w:rPr>
          <w:rFonts w:ascii="Times New Roman" w:hAnsi="Times New Roman" w:cs="Times New Roman"/>
          <w:sz w:val="24"/>
          <w:szCs w:val="24"/>
        </w:rPr>
      </w:pPr>
    </w:p>
    <w:p w14:paraId="26DB2D2E" w14:textId="5B8B6797" w:rsidR="002A4947" w:rsidRDefault="00C434C4" w:rsidP="002A4947">
      <w:pPr>
        <w:pStyle w:val="Listaszerbekezds"/>
        <w:numPr>
          <w:ilvl w:val="0"/>
          <w:numId w:val="17"/>
        </w:numPr>
        <w:spacing w:after="0"/>
        <w:jc w:val="both"/>
        <w:rPr>
          <w:rFonts w:ascii="Times New Roman" w:hAnsi="Times New Roman" w:cs="Times New Roman"/>
          <w:b/>
          <w:bCs/>
          <w:sz w:val="24"/>
          <w:szCs w:val="24"/>
          <w:u w:val="single"/>
        </w:rPr>
      </w:pPr>
      <w:r w:rsidRPr="00407420">
        <w:rPr>
          <w:rFonts w:ascii="Times New Roman" w:hAnsi="Times New Roman" w:cs="Times New Roman"/>
          <w:b/>
          <w:bCs/>
          <w:sz w:val="24"/>
          <w:szCs w:val="24"/>
          <w:u w:val="single"/>
        </w:rPr>
        <w:t>Határozati javaslat</w:t>
      </w:r>
    </w:p>
    <w:p w14:paraId="2DD73B7F" w14:textId="77777777" w:rsidR="002E6F47" w:rsidRDefault="002E6F47" w:rsidP="002E6F47">
      <w:pPr>
        <w:jc w:val="both"/>
        <w:rPr>
          <w:rFonts w:ascii="Times New Roman" w:hAnsi="Times New Roman" w:cs="Times New Roman"/>
          <w:sz w:val="24"/>
          <w:szCs w:val="24"/>
        </w:rPr>
      </w:pPr>
    </w:p>
    <w:p w14:paraId="351242E4" w14:textId="3F326487" w:rsidR="002E6F47" w:rsidRDefault="002E6F47" w:rsidP="002E6F47">
      <w:pPr>
        <w:pStyle w:val="Listaszerbekezds"/>
        <w:numPr>
          <w:ilvl w:val="0"/>
          <w:numId w:val="23"/>
        </w:numPr>
        <w:contextualSpacing/>
        <w:jc w:val="both"/>
        <w:rPr>
          <w:rFonts w:ascii="Times New Roman" w:hAnsi="Times New Roman" w:cs="Times New Roman"/>
          <w:sz w:val="24"/>
          <w:szCs w:val="24"/>
        </w:rPr>
      </w:pPr>
      <w:r w:rsidRPr="002E6F47">
        <w:rPr>
          <w:rFonts w:ascii="Times New Roman" w:hAnsi="Times New Roman" w:cs="Times New Roman"/>
          <w:bCs/>
          <w:sz w:val="24"/>
          <w:szCs w:val="24"/>
        </w:rPr>
        <w:t>Zalaszentgrót Város Önkormányzata Képviselő-testülete</w:t>
      </w:r>
      <w:r w:rsidRPr="002E6F47">
        <w:rPr>
          <w:rFonts w:ascii="Times New Roman" w:hAnsi="Times New Roman" w:cs="Times New Roman"/>
          <w:sz w:val="24"/>
          <w:szCs w:val="24"/>
        </w:rPr>
        <w:t xml:space="preserve"> a nemzeti vagyonról szóló</w:t>
      </w:r>
      <w:r>
        <w:rPr>
          <w:rFonts w:ascii="Times New Roman" w:hAnsi="Times New Roman" w:cs="Times New Roman"/>
          <w:sz w:val="24"/>
          <w:szCs w:val="24"/>
        </w:rPr>
        <w:t xml:space="preserve"> 2011. évi CXCVI. törvény 13. §-</w:t>
      </w:r>
      <w:proofErr w:type="spellStart"/>
      <w:r>
        <w:rPr>
          <w:rFonts w:ascii="Times New Roman" w:hAnsi="Times New Roman" w:cs="Times New Roman"/>
          <w:sz w:val="24"/>
          <w:szCs w:val="24"/>
        </w:rPr>
        <w:t>ában</w:t>
      </w:r>
      <w:proofErr w:type="spellEnd"/>
      <w:r>
        <w:rPr>
          <w:rFonts w:ascii="Times New Roman" w:hAnsi="Times New Roman" w:cs="Times New Roman"/>
          <w:sz w:val="24"/>
          <w:szCs w:val="24"/>
        </w:rPr>
        <w:t xml:space="preserve"> foglaltak, valamint az állami vagyonról szóló 2007. évi CVI. törvény 36. § (2) bekezdésének c) pontja alapján a Magyar Nemzeti Vagyonkezelő Zrt-nél kezdeményezi és kérelmezi a Magyar Állam tulajdonában </w:t>
      </w:r>
      <w:r>
        <w:rPr>
          <w:rFonts w:ascii="Times New Roman" w:hAnsi="Times New Roman" w:cs="Times New Roman"/>
          <w:i/>
          <w:sz w:val="24"/>
          <w:szCs w:val="24"/>
        </w:rPr>
        <w:t>(és a Szociális és Gyermek</w:t>
      </w:r>
      <w:r w:rsidR="007B0837">
        <w:rPr>
          <w:rFonts w:ascii="Times New Roman" w:hAnsi="Times New Roman" w:cs="Times New Roman"/>
          <w:i/>
          <w:sz w:val="24"/>
          <w:szCs w:val="24"/>
        </w:rPr>
        <w:t>védelm</w:t>
      </w:r>
      <w:r>
        <w:rPr>
          <w:rFonts w:ascii="Times New Roman" w:hAnsi="Times New Roman" w:cs="Times New Roman"/>
          <w:i/>
          <w:sz w:val="24"/>
          <w:szCs w:val="24"/>
        </w:rPr>
        <w:t>i Főigazgatóság vagyonkezelésében)</w:t>
      </w:r>
      <w:r>
        <w:rPr>
          <w:rFonts w:ascii="Times New Roman" w:hAnsi="Times New Roman" w:cs="Times New Roman"/>
          <w:sz w:val="24"/>
          <w:szCs w:val="24"/>
        </w:rPr>
        <w:t xml:space="preserve"> lévő Zalaszentgrót</w:t>
      </w:r>
      <w:r>
        <w:rPr>
          <w:rFonts w:ascii="Times New Roman" w:hAnsi="Times New Roman" w:cs="Times New Roman"/>
          <w:i/>
          <w:sz w:val="24"/>
          <w:szCs w:val="24"/>
        </w:rPr>
        <w:t xml:space="preserve">, </w:t>
      </w:r>
      <w:r w:rsidRPr="002E6F47">
        <w:rPr>
          <w:rFonts w:ascii="Times New Roman" w:hAnsi="Times New Roman" w:cs="Times New Roman"/>
          <w:bCs/>
          <w:sz w:val="24"/>
          <w:szCs w:val="24"/>
        </w:rPr>
        <w:t xml:space="preserve">786/2/A </w:t>
      </w:r>
      <w:r w:rsidRPr="002E6F47">
        <w:rPr>
          <w:rFonts w:ascii="Times New Roman" w:hAnsi="Times New Roman" w:cs="Times New Roman"/>
          <w:sz w:val="24"/>
          <w:szCs w:val="24"/>
        </w:rPr>
        <w:t xml:space="preserve">helyrajzi számon felvett, </w:t>
      </w:r>
      <w:r>
        <w:rPr>
          <w:rFonts w:ascii="Times New Roman" w:hAnsi="Times New Roman" w:cs="Times New Roman"/>
          <w:sz w:val="24"/>
          <w:szCs w:val="24"/>
        </w:rPr>
        <w:t>műhely, tanműhely</w:t>
      </w:r>
      <w:r w:rsidRPr="002E6F47">
        <w:rPr>
          <w:rFonts w:ascii="Times New Roman" w:hAnsi="Times New Roman" w:cs="Times New Roman"/>
          <w:sz w:val="24"/>
          <w:szCs w:val="24"/>
        </w:rPr>
        <w:t xml:space="preserve"> megnevezésű, </w:t>
      </w:r>
      <w:r>
        <w:rPr>
          <w:rFonts w:ascii="Times New Roman" w:hAnsi="Times New Roman" w:cs="Times New Roman"/>
          <w:sz w:val="24"/>
          <w:szCs w:val="24"/>
        </w:rPr>
        <w:t>238 m</w:t>
      </w:r>
      <w:r w:rsidRPr="002E6F47">
        <w:rPr>
          <w:rFonts w:ascii="Times New Roman" w:hAnsi="Times New Roman" w:cs="Times New Roman"/>
          <w:sz w:val="24"/>
          <w:szCs w:val="24"/>
          <w:vertAlign w:val="superscript"/>
        </w:rPr>
        <w:t>2</w:t>
      </w:r>
      <w:r w:rsidRPr="002E6F47">
        <w:rPr>
          <w:rFonts w:ascii="Times New Roman" w:hAnsi="Times New Roman" w:cs="Times New Roman"/>
          <w:sz w:val="24"/>
          <w:szCs w:val="24"/>
        </w:rPr>
        <w:t xml:space="preserve"> területű ingatlan </w:t>
      </w:r>
      <w:r>
        <w:rPr>
          <w:rFonts w:ascii="Times New Roman" w:hAnsi="Times New Roman" w:cs="Times New Roman"/>
          <w:sz w:val="24"/>
          <w:szCs w:val="24"/>
        </w:rPr>
        <w:t>1</w:t>
      </w:r>
      <w:r w:rsidRPr="002E6F47">
        <w:rPr>
          <w:rFonts w:ascii="Times New Roman" w:hAnsi="Times New Roman" w:cs="Times New Roman"/>
          <w:sz w:val="24"/>
          <w:szCs w:val="24"/>
        </w:rPr>
        <w:t>/</w:t>
      </w:r>
      <w:r>
        <w:rPr>
          <w:rFonts w:ascii="Times New Roman" w:hAnsi="Times New Roman" w:cs="Times New Roman"/>
          <w:sz w:val="24"/>
          <w:szCs w:val="24"/>
        </w:rPr>
        <w:t>1 tulajdoni hányadának ingyenes önkormányzati tulajdonba adását.</w:t>
      </w:r>
    </w:p>
    <w:p w14:paraId="189CF0CF" w14:textId="77777777" w:rsidR="002E6F47" w:rsidRDefault="002E6F47" w:rsidP="002E6F47">
      <w:pPr>
        <w:pStyle w:val="Listaszerbekezds"/>
        <w:jc w:val="both"/>
        <w:rPr>
          <w:rFonts w:ascii="Times New Roman" w:hAnsi="Times New Roman" w:cs="Times New Roman"/>
          <w:sz w:val="24"/>
          <w:szCs w:val="24"/>
        </w:rPr>
      </w:pPr>
    </w:p>
    <w:p w14:paraId="57CEEFB8" w14:textId="325D4284" w:rsidR="002E6F47" w:rsidRPr="001E2FC2" w:rsidRDefault="002E6F47" w:rsidP="00AD66DE">
      <w:pPr>
        <w:pStyle w:val="Listaszerbekezds"/>
        <w:numPr>
          <w:ilvl w:val="0"/>
          <w:numId w:val="23"/>
        </w:numPr>
        <w:contextualSpacing/>
        <w:jc w:val="both"/>
        <w:rPr>
          <w:rFonts w:ascii="Times New Roman" w:hAnsi="Times New Roman" w:cs="Times New Roman"/>
          <w:i/>
          <w:sz w:val="24"/>
          <w:szCs w:val="24"/>
        </w:rPr>
      </w:pPr>
      <w:r>
        <w:rPr>
          <w:rFonts w:ascii="Times New Roman" w:hAnsi="Times New Roman" w:cs="Times New Roman"/>
          <w:sz w:val="24"/>
          <w:szCs w:val="24"/>
        </w:rPr>
        <w:t xml:space="preserve">Az ingatlant az Önkormányzat a Magyarország helyi önkormányzatairól szóló 2011. CLXXXIX. törvény 13. § (1) bekezdés </w:t>
      </w:r>
      <w:r w:rsidR="00FD1FAC" w:rsidRPr="001E2FC2">
        <w:rPr>
          <w:rFonts w:ascii="Times New Roman" w:hAnsi="Times New Roman" w:cs="Times New Roman"/>
          <w:sz w:val="24"/>
          <w:szCs w:val="24"/>
        </w:rPr>
        <w:t>2.</w:t>
      </w:r>
      <w:r w:rsidRPr="001E2FC2">
        <w:rPr>
          <w:rFonts w:ascii="Times New Roman" w:hAnsi="Times New Roman" w:cs="Times New Roman"/>
          <w:sz w:val="24"/>
          <w:szCs w:val="24"/>
        </w:rPr>
        <w:t xml:space="preserve"> pontjában</w:t>
      </w:r>
      <w:r>
        <w:rPr>
          <w:rFonts w:ascii="Times New Roman" w:hAnsi="Times New Roman" w:cs="Times New Roman"/>
          <w:i/>
          <w:sz w:val="24"/>
          <w:szCs w:val="24"/>
        </w:rPr>
        <w:t xml:space="preserve"> </w:t>
      </w:r>
      <w:r>
        <w:rPr>
          <w:rFonts w:ascii="Times New Roman" w:hAnsi="Times New Roman" w:cs="Times New Roman"/>
          <w:sz w:val="24"/>
          <w:szCs w:val="24"/>
        </w:rPr>
        <w:t xml:space="preserve">meghatározott </w:t>
      </w:r>
      <w:r w:rsidR="00FD1FAC" w:rsidRPr="001E2FC2">
        <w:rPr>
          <w:rFonts w:ascii="Times New Roman" w:hAnsi="Times New Roman" w:cs="Times New Roman"/>
          <w:i/>
          <w:sz w:val="24"/>
          <w:szCs w:val="24"/>
        </w:rPr>
        <w:t>településüzemeltetés</w:t>
      </w:r>
      <w:r w:rsidR="00AD66DE">
        <w:rPr>
          <w:rFonts w:ascii="Times New Roman" w:hAnsi="Times New Roman" w:cs="Times New Roman"/>
          <w:sz w:val="24"/>
          <w:szCs w:val="24"/>
        </w:rPr>
        <w:t xml:space="preserve"> </w:t>
      </w:r>
      <w:r w:rsidR="00AD66DE" w:rsidRPr="00AD66DE">
        <w:rPr>
          <w:rFonts w:ascii="Times New Roman" w:eastAsia="Times New Roman" w:hAnsi="Times New Roman" w:cs="Times New Roman"/>
          <w:sz w:val="24"/>
          <w:szCs w:val="24"/>
          <w:lang w:eastAsia="hu-HU"/>
        </w:rPr>
        <w:t>feladatai ellátása érdekében</w:t>
      </w:r>
      <w:r w:rsidR="00AD66DE">
        <w:rPr>
          <w:rFonts w:ascii="Times New Roman" w:hAnsi="Times New Roman" w:cs="Times New Roman"/>
          <w:sz w:val="24"/>
          <w:szCs w:val="24"/>
        </w:rPr>
        <w:t xml:space="preserve"> </w:t>
      </w:r>
      <w:r w:rsidR="00AD66DE">
        <w:rPr>
          <w:rFonts w:ascii="Times New Roman" w:hAnsi="Times New Roman" w:cs="Times New Roman"/>
          <w:i/>
          <w:sz w:val="24"/>
          <w:szCs w:val="24"/>
        </w:rPr>
        <w:t>Zalaszentgrót Város Önkormányzata 100 %</w:t>
      </w:r>
      <w:r w:rsidR="001E2FC2">
        <w:rPr>
          <w:rFonts w:ascii="Times New Roman" w:hAnsi="Times New Roman" w:cs="Times New Roman"/>
          <w:i/>
          <w:sz w:val="24"/>
          <w:szCs w:val="24"/>
        </w:rPr>
        <w:t>-</w:t>
      </w:r>
      <w:r w:rsidR="00AD66DE">
        <w:rPr>
          <w:rFonts w:ascii="Times New Roman" w:hAnsi="Times New Roman" w:cs="Times New Roman"/>
          <w:i/>
          <w:sz w:val="24"/>
          <w:szCs w:val="24"/>
        </w:rPr>
        <w:t>os tulajdonában lévő SZE-VA GRÓT Nonprofit Kft-</w:t>
      </w:r>
      <w:proofErr w:type="spellStart"/>
      <w:r w:rsidR="00AD66DE">
        <w:rPr>
          <w:rFonts w:ascii="Times New Roman" w:hAnsi="Times New Roman" w:cs="Times New Roman"/>
          <w:i/>
          <w:sz w:val="24"/>
          <w:szCs w:val="24"/>
        </w:rPr>
        <w:t>nek</w:t>
      </w:r>
      <w:proofErr w:type="spellEnd"/>
      <w:r w:rsidR="00AD66DE">
        <w:rPr>
          <w:rFonts w:ascii="Times New Roman" w:hAnsi="Times New Roman" w:cs="Times New Roman"/>
          <w:i/>
          <w:sz w:val="24"/>
          <w:szCs w:val="24"/>
        </w:rPr>
        <w:t xml:space="preserve"> az önkormányzati tulajdonban lévő </w:t>
      </w:r>
      <w:r w:rsidR="00AD66DE">
        <w:rPr>
          <w:rFonts w:ascii="Times New Roman" w:hAnsi="Times New Roman" w:cs="Times New Roman"/>
          <w:i/>
          <w:sz w:val="24"/>
          <w:szCs w:val="24"/>
        </w:rPr>
        <w:lastRenderedPageBreak/>
        <w:t>közterületek és zöldterületek fenntartására vonatkozó munkájához kapcsolódó raktár, illetve műhely</w:t>
      </w:r>
      <w:r w:rsidR="00991475">
        <w:rPr>
          <w:rFonts w:ascii="Times New Roman" w:hAnsi="Times New Roman" w:cs="Times New Roman"/>
          <w:sz w:val="24"/>
          <w:szCs w:val="24"/>
        </w:rPr>
        <w:t xml:space="preserve">, </w:t>
      </w:r>
      <w:r w:rsidR="00991475" w:rsidRPr="00AD66DE">
        <w:rPr>
          <w:rFonts w:ascii="Times New Roman" w:hAnsi="Times New Roman" w:cs="Times New Roman"/>
          <w:sz w:val="24"/>
          <w:szCs w:val="24"/>
        </w:rPr>
        <w:t>valamint a</w:t>
      </w:r>
      <w:r w:rsidR="00AD66DE">
        <w:rPr>
          <w:rFonts w:ascii="Times New Roman" w:hAnsi="Times New Roman" w:cs="Times New Roman"/>
          <w:sz w:val="24"/>
          <w:szCs w:val="24"/>
        </w:rPr>
        <w:t xml:space="preserve"> 13. § (1) bekezdés</w:t>
      </w:r>
      <w:r w:rsidR="00991475" w:rsidRPr="00AD66DE">
        <w:rPr>
          <w:rFonts w:ascii="Times New Roman" w:hAnsi="Times New Roman" w:cs="Times New Roman"/>
          <w:sz w:val="24"/>
          <w:szCs w:val="24"/>
        </w:rPr>
        <w:t xml:space="preserve"> 12. pontjában meghatározott</w:t>
      </w:r>
      <w:r w:rsidR="00991475" w:rsidRPr="00AD66DE">
        <w:rPr>
          <w:rFonts w:ascii="Times New Roman" w:eastAsia="Times New Roman" w:hAnsi="Times New Roman" w:cs="Times New Roman"/>
          <w:i/>
          <w:sz w:val="24"/>
          <w:szCs w:val="24"/>
          <w:lang w:eastAsia="hu-HU"/>
        </w:rPr>
        <w:t xml:space="preserve"> helyi közfoglalkoztatási </w:t>
      </w:r>
      <w:r w:rsidR="00991475" w:rsidRPr="00AD66DE">
        <w:rPr>
          <w:rFonts w:ascii="Times New Roman" w:eastAsia="Times New Roman" w:hAnsi="Times New Roman" w:cs="Times New Roman"/>
          <w:sz w:val="24"/>
          <w:szCs w:val="24"/>
          <w:lang w:eastAsia="hu-HU"/>
        </w:rPr>
        <w:t>feladatai ellátása érdekében</w:t>
      </w:r>
      <w:r w:rsidRPr="00AD66DE">
        <w:rPr>
          <w:rFonts w:ascii="Times New Roman" w:hAnsi="Times New Roman" w:cs="Times New Roman"/>
          <w:sz w:val="24"/>
          <w:szCs w:val="24"/>
        </w:rPr>
        <w:t xml:space="preserve"> </w:t>
      </w:r>
      <w:r w:rsidR="00FD1FAC" w:rsidRPr="00AD66DE">
        <w:rPr>
          <w:rFonts w:ascii="Times New Roman" w:hAnsi="Times New Roman" w:cs="Times New Roman"/>
          <w:i/>
          <w:sz w:val="24"/>
          <w:szCs w:val="24"/>
        </w:rPr>
        <w:t>a közmunkaprogram</w:t>
      </w:r>
      <w:r w:rsidR="00AD66DE">
        <w:rPr>
          <w:rFonts w:ascii="Times New Roman" w:hAnsi="Times New Roman" w:cs="Times New Roman"/>
          <w:i/>
          <w:sz w:val="24"/>
          <w:szCs w:val="24"/>
        </w:rPr>
        <w:t xml:space="preserve">ok végrehajtásában </w:t>
      </w:r>
      <w:r w:rsidR="00FD1FAC" w:rsidRPr="00AD66DE">
        <w:rPr>
          <w:rFonts w:ascii="Times New Roman" w:hAnsi="Times New Roman" w:cs="Times New Roman"/>
          <w:i/>
          <w:sz w:val="24"/>
          <w:szCs w:val="24"/>
        </w:rPr>
        <w:t xml:space="preserve">raktár, illetve műhely kialakítása céljára </w:t>
      </w:r>
      <w:r w:rsidR="00FD1FAC" w:rsidRPr="001E2FC2">
        <w:rPr>
          <w:rFonts w:ascii="Times New Roman" w:hAnsi="Times New Roman" w:cs="Times New Roman"/>
          <w:sz w:val="24"/>
          <w:szCs w:val="24"/>
        </w:rPr>
        <w:t>kívánja felhasználni</w:t>
      </w:r>
      <w:r w:rsidR="001E2FC2" w:rsidRPr="001E2FC2">
        <w:rPr>
          <w:rFonts w:ascii="Times New Roman" w:hAnsi="Times New Roman" w:cs="Times New Roman"/>
          <w:sz w:val="24"/>
          <w:szCs w:val="24"/>
        </w:rPr>
        <w:t xml:space="preserve"> és</w:t>
      </w:r>
      <w:r w:rsidR="00AD66DE" w:rsidRPr="001E2FC2">
        <w:rPr>
          <w:rFonts w:ascii="Times New Roman" w:hAnsi="Times New Roman" w:cs="Times New Roman"/>
          <w:sz w:val="24"/>
          <w:szCs w:val="24"/>
        </w:rPr>
        <w:t xml:space="preserve"> tulajdonba venni</w:t>
      </w:r>
      <w:r w:rsidR="001E2FC2" w:rsidRPr="001E2FC2">
        <w:rPr>
          <w:rFonts w:ascii="Times New Roman" w:hAnsi="Times New Roman" w:cs="Times New Roman"/>
          <w:sz w:val="24"/>
          <w:szCs w:val="24"/>
        </w:rPr>
        <w:t>.</w:t>
      </w:r>
    </w:p>
    <w:p w14:paraId="38CF3A5D" w14:textId="77777777" w:rsidR="002E6F47" w:rsidRDefault="002E6F47" w:rsidP="002E6F47">
      <w:pPr>
        <w:pStyle w:val="Listaszerbekezds"/>
        <w:rPr>
          <w:rFonts w:ascii="Times New Roman" w:hAnsi="Times New Roman" w:cs="Times New Roman"/>
          <w:i/>
          <w:sz w:val="24"/>
          <w:szCs w:val="24"/>
        </w:rPr>
      </w:pPr>
    </w:p>
    <w:p w14:paraId="42EB05D6" w14:textId="118C7B6B" w:rsidR="002E6F47" w:rsidRDefault="00F84BD3" w:rsidP="002E6F47">
      <w:pPr>
        <w:pStyle w:val="Listaszerbekezds"/>
        <w:numPr>
          <w:ilvl w:val="0"/>
          <w:numId w:val="23"/>
        </w:numPr>
        <w:contextualSpacing/>
        <w:jc w:val="both"/>
        <w:rPr>
          <w:rFonts w:ascii="Times New Roman" w:hAnsi="Times New Roman" w:cs="Times New Roman"/>
          <w:sz w:val="24"/>
          <w:szCs w:val="24"/>
        </w:rPr>
      </w:pPr>
      <w:r>
        <w:rPr>
          <w:rFonts w:ascii="Times New Roman" w:hAnsi="Times New Roman" w:cs="Times New Roman"/>
          <w:sz w:val="24"/>
          <w:szCs w:val="24"/>
        </w:rPr>
        <w:t>Zalaszentgrót Város</w:t>
      </w:r>
      <w:r w:rsidR="002E6F47">
        <w:rPr>
          <w:rFonts w:ascii="Times New Roman" w:hAnsi="Times New Roman" w:cs="Times New Roman"/>
          <w:sz w:val="24"/>
          <w:szCs w:val="24"/>
        </w:rPr>
        <w:t xml:space="preserve"> Önkormányzata vállalja a tulajdonba adás érdekében felmerülő költségek – ideértve a művelési ág szükséges megváltoztatásának költségét – megtérítését.</w:t>
      </w:r>
    </w:p>
    <w:p w14:paraId="4D4BABDF" w14:textId="77777777" w:rsidR="002E6F47" w:rsidRDefault="002E6F47" w:rsidP="002E6F47">
      <w:pPr>
        <w:pStyle w:val="Listaszerbekezds"/>
        <w:jc w:val="both"/>
        <w:rPr>
          <w:rFonts w:ascii="Times New Roman" w:hAnsi="Times New Roman" w:cs="Times New Roman"/>
          <w:sz w:val="24"/>
          <w:szCs w:val="24"/>
        </w:rPr>
      </w:pPr>
    </w:p>
    <w:p w14:paraId="7CD74381" w14:textId="23921311" w:rsidR="00F84BD3" w:rsidRDefault="002E6F47" w:rsidP="00F84BD3">
      <w:pPr>
        <w:pStyle w:val="Listaszerbekezds"/>
        <w:numPr>
          <w:ilvl w:val="0"/>
          <w:numId w:val="23"/>
        </w:numPr>
        <w:contextualSpacing/>
        <w:jc w:val="both"/>
        <w:rPr>
          <w:rFonts w:ascii="Times New Roman" w:hAnsi="Times New Roman" w:cs="Times New Roman"/>
          <w:sz w:val="24"/>
          <w:szCs w:val="24"/>
        </w:rPr>
      </w:pPr>
      <w:r>
        <w:rPr>
          <w:rFonts w:ascii="Times New Roman" w:hAnsi="Times New Roman" w:cs="Times New Roman"/>
          <w:sz w:val="24"/>
          <w:szCs w:val="24"/>
        </w:rPr>
        <w:t xml:space="preserve">Az igényelt ingatlan nem áll </w:t>
      </w:r>
      <w:r w:rsidRPr="003B4C8F">
        <w:rPr>
          <w:rFonts w:ascii="Times New Roman" w:hAnsi="Times New Roman" w:cs="Times New Roman"/>
          <w:sz w:val="24"/>
          <w:szCs w:val="24"/>
        </w:rPr>
        <w:t>örökségvédelmi</w:t>
      </w:r>
      <w:r w:rsidR="003B4C8F">
        <w:rPr>
          <w:rFonts w:ascii="Times New Roman" w:hAnsi="Times New Roman" w:cs="Times New Roman"/>
          <w:sz w:val="24"/>
          <w:szCs w:val="24"/>
        </w:rPr>
        <w:t xml:space="preserve">, </w:t>
      </w:r>
      <w:r w:rsidRPr="003B4C8F">
        <w:rPr>
          <w:rFonts w:ascii="Times New Roman" w:hAnsi="Times New Roman" w:cs="Times New Roman"/>
          <w:sz w:val="24"/>
          <w:szCs w:val="24"/>
        </w:rPr>
        <w:t>természetvédelmi</w:t>
      </w:r>
      <w:r w:rsidR="003B4C8F">
        <w:rPr>
          <w:rFonts w:ascii="Times New Roman" w:hAnsi="Times New Roman" w:cs="Times New Roman"/>
          <w:sz w:val="24"/>
          <w:szCs w:val="24"/>
        </w:rPr>
        <w:t xml:space="preserve">, </w:t>
      </w:r>
      <w:proofErr w:type="spellStart"/>
      <w:r w:rsidRPr="003B4C8F">
        <w:rPr>
          <w:rFonts w:ascii="Times New Roman" w:hAnsi="Times New Roman" w:cs="Times New Roman"/>
          <w:sz w:val="24"/>
          <w:szCs w:val="24"/>
        </w:rPr>
        <w:t>Natura</w:t>
      </w:r>
      <w:proofErr w:type="spellEnd"/>
      <w:r w:rsidRPr="003B4C8F">
        <w:rPr>
          <w:rFonts w:ascii="Times New Roman" w:hAnsi="Times New Roman" w:cs="Times New Roman"/>
          <w:sz w:val="24"/>
          <w:szCs w:val="24"/>
        </w:rPr>
        <w:t xml:space="preserve"> 2000</w:t>
      </w:r>
      <w:r>
        <w:rPr>
          <w:rFonts w:ascii="Times New Roman" w:hAnsi="Times New Roman" w:cs="Times New Roman"/>
          <w:sz w:val="24"/>
          <w:szCs w:val="24"/>
        </w:rPr>
        <w:t xml:space="preserve"> </w:t>
      </w:r>
      <w:r w:rsidR="003B4C8F" w:rsidRPr="003B4C8F">
        <w:rPr>
          <w:rFonts w:ascii="Times New Roman" w:hAnsi="Times New Roman" w:cs="Times New Roman"/>
          <w:sz w:val="24"/>
          <w:szCs w:val="24"/>
        </w:rPr>
        <w:t>helyi</w:t>
      </w:r>
      <w:r w:rsidR="003B4C8F">
        <w:rPr>
          <w:rFonts w:ascii="Times New Roman" w:hAnsi="Times New Roman" w:cs="Times New Roman"/>
          <w:sz w:val="24"/>
          <w:szCs w:val="24"/>
        </w:rPr>
        <w:t xml:space="preserve"> </w:t>
      </w:r>
      <w:r>
        <w:rPr>
          <w:rFonts w:ascii="Times New Roman" w:hAnsi="Times New Roman" w:cs="Times New Roman"/>
          <w:sz w:val="24"/>
          <w:szCs w:val="24"/>
        </w:rPr>
        <w:t xml:space="preserve">védettség alatt. </w:t>
      </w:r>
    </w:p>
    <w:p w14:paraId="09167D86" w14:textId="77777777" w:rsidR="00A62CAB" w:rsidRPr="00A62CAB" w:rsidRDefault="00A62CAB" w:rsidP="00A62CAB">
      <w:pPr>
        <w:ind w:left="708"/>
        <w:contextualSpacing/>
        <w:jc w:val="both"/>
        <w:rPr>
          <w:rFonts w:ascii="Times New Roman" w:hAnsi="Times New Roman" w:cs="Times New Roman"/>
          <w:sz w:val="24"/>
          <w:szCs w:val="24"/>
        </w:rPr>
      </w:pPr>
    </w:p>
    <w:p w14:paraId="65BEFDB7" w14:textId="546A256F" w:rsidR="002E6F47" w:rsidRDefault="002E6F47" w:rsidP="002E6F47">
      <w:pPr>
        <w:pStyle w:val="Listaszerbekezds"/>
        <w:numPr>
          <w:ilvl w:val="0"/>
          <w:numId w:val="23"/>
        </w:numPr>
        <w:contextualSpacing/>
        <w:jc w:val="both"/>
        <w:rPr>
          <w:rFonts w:ascii="Times New Roman" w:hAnsi="Times New Roman" w:cs="Times New Roman"/>
          <w:sz w:val="24"/>
          <w:szCs w:val="24"/>
        </w:rPr>
      </w:pPr>
      <w:r>
        <w:rPr>
          <w:rFonts w:ascii="Times New Roman" w:hAnsi="Times New Roman" w:cs="Times New Roman"/>
          <w:sz w:val="24"/>
          <w:szCs w:val="24"/>
        </w:rPr>
        <w:t xml:space="preserve">A Képviselő-testület felhatalmazza a polgármestert, hogy a </w:t>
      </w:r>
      <w:r w:rsidR="00F84BD3">
        <w:rPr>
          <w:rFonts w:ascii="Times New Roman" w:hAnsi="Times New Roman" w:cs="Times New Roman"/>
          <w:sz w:val="24"/>
          <w:szCs w:val="24"/>
        </w:rPr>
        <w:t xml:space="preserve">Zalaszentgrót </w:t>
      </w:r>
      <w:r w:rsidR="00F84BD3" w:rsidRPr="002E6F47">
        <w:rPr>
          <w:rFonts w:ascii="Times New Roman" w:hAnsi="Times New Roman" w:cs="Times New Roman"/>
          <w:bCs/>
          <w:sz w:val="24"/>
          <w:szCs w:val="24"/>
        </w:rPr>
        <w:t>786/2/A</w:t>
      </w:r>
      <w:r>
        <w:rPr>
          <w:rFonts w:ascii="Times New Roman" w:hAnsi="Times New Roman" w:cs="Times New Roman"/>
          <w:sz w:val="24"/>
          <w:szCs w:val="24"/>
        </w:rPr>
        <w:t xml:space="preserve"> hrsz.-ú ingatlan ingyenes önkormányzati tulajdonba adásával kapcsolatos eljárás során az MNV Zrt. felé teljes jogkörben eljárjon, és valamennyi nyilatkozatot megtegyen.</w:t>
      </w:r>
    </w:p>
    <w:p w14:paraId="6B184665" w14:textId="77777777" w:rsidR="002E6F47" w:rsidRDefault="002E6F47" w:rsidP="002E6F47">
      <w:pPr>
        <w:pStyle w:val="Listaszerbekezds"/>
        <w:jc w:val="both"/>
        <w:rPr>
          <w:rFonts w:ascii="Times New Roman" w:hAnsi="Times New Roman" w:cs="Times New Roman"/>
          <w:sz w:val="24"/>
          <w:szCs w:val="24"/>
        </w:rPr>
      </w:pPr>
    </w:p>
    <w:p w14:paraId="1D5186A2" w14:textId="552FFB35" w:rsidR="002E6F47" w:rsidRDefault="002E6F47" w:rsidP="002E6F47">
      <w:pPr>
        <w:pStyle w:val="Listaszerbekezds"/>
        <w:numPr>
          <w:ilvl w:val="0"/>
          <w:numId w:val="23"/>
        </w:numPr>
        <w:contextualSpacing/>
        <w:jc w:val="both"/>
        <w:rPr>
          <w:rFonts w:ascii="Times New Roman" w:hAnsi="Times New Roman" w:cs="Times New Roman"/>
          <w:sz w:val="24"/>
          <w:szCs w:val="24"/>
        </w:rPr>
      </w:pPr>
      <w:r>
        <w:rPr>
          <w:rFonts w:ascii="Times New Roman" w:hAnsi="Times New Roman" w:cs="Times New Roman"/>
          <w:sz w:val="24"/>
          <w:szCs w:val="24"/>
        </w:rPr>
        <w:t xml:space="preserve">A Képviselő-testület felhatalmazza a polgármestert, hogy a </w:t>
      </w:r>
      <w:r w:rsidR="00F84BD3">
        <w:rPr>
          <w:rFonts w:ascii="Times New Roman" w:hAnsi="Times New Roman" w:cs="Times New Roman"/>
          <w:sz w:val="24"/>
          <w:szCs w:val="24"/>
        </w:rPr>
        <w:t xml:space="preserve">Zalaszentgrót </w:t>
      </w:r>
      <w:r w:rsidR="00F84BD3" w:rsidRPr="002E6F47">
        <w:rPr>
          <w:rFonts w:ascii="Times New Roman" w:hAnsi="Times New Roman" w:cs="Times New Roman"/>
          <w:bCs/>
          <w:sz w:val="24"/>
          <w:szCs w:val="24"/>
        </w:rPr>
        <w:t>786/2/A</w:t>
      </w:r>
      <w:r w:rsidR="00F84BD3">
        <w:rPr>
          <w:rFonts w:ascii="Times New Roman" w:hAnsi="Times New Roman" w:cs="Times New Roman"/>
          <w:sz w:val="24"/>
          <w:szCs w:val="24"/>
        </w:rPr>
        <w:t xml:space="preserve"> </w:t>
      </w:r>
      <w:r>
        <w:rPr>
          <w:rFonts w:ascii="Times New Roman" w:hAnsi="Times New Roman" w:cs="Times New Roman"/>
          <w:sz w:val="24"/>
          <w:szCs w:val="24"/>
        </w:rPr>
        <w:t>hrsz.-ú ingatlan ingyenes önkormányzati tulajdonba adására vonatkozó megállapodást aláírja.</w:t>
      </w:r>
    </w:p>
    <w:p w14:paraId="5BA6A4BB" w14:textId="77777777" w:rsidR="002E6F47" w:rsidRDefault="002E6F47" w:rsidP="002E6F47">
      <w:pPr>
        <w:pStyle w:val="Listaszerbekezds"/>
        <w:rPr>
          <w:rFonts w:ascii="Times New Roman" w:hAnsi="Times New Roman" w:cs="Times New Roman"/>
          <w:sz w:val="24"/>
          <w:szCs w:val="24"/>
        </w:rPr>
      </w:pPr>
    </w:p>
    <w:p w14:paraId="0C218603" w14:textId="77777777" w:rsidR="00811668" w:rsidRPr="00AD6DDC" w:rsidRDefault="00811668" w:rsidP="00AD6DDC">
      <w:pPr>
        <w:spacing w:after="0" w:line="240" w:lineRule="atLeast"/>
        <w:jc w:val="both"/>
        <w:rPr>
          <w:rFonts w:ascii="Times New Roman" w:hAnsi="Times New Roman" w:cs="Times New Roman"/>
          <w:color w:val="000000" w:themeColor="text1"/>
          <w:sz w:val="24"/>
          <w:szCs w:val="24"/>
        </w:rPr>
      </w:pPr>
    </w:p>
    <w:p w14:paraId="7D1EDD2E" w14:textId="53A51B87" w:rsidR="00811668" w:rsidRPr="00AD6DDC" w:rsidRDefault="00811668" w:rsidP="00407420">
      <w:pPr>
        <w:spacing w:after="0" w:line="240" w:lineRule="atLeast"/>
        <w:jc w:val="both"/>
        <w:rPr>
          <w:rFonts w:ascii="Times New Roman" w:hAnsi="Times New Roman" w:cs="Times New Roman"/>
          <w:color w:val="000000" w:themeColor="text1"/>
          <w:sz w:val="24"/>
          <w:szCs w:val="24"/>
        </w:rPr>
      </w:pPr>
      <w:r w:rsidRPr="00407420">
        <w:rPr>
          <w:rFonts w:ascii="Times New Roman" w:hAnsi="Times New Roman" w:cs="Times New Roman"/>
          <w:b/>
          <w:bCs/>
          <w:color w:val="000000" w:themeColor="text1"/>
          <w:sz w:val="24"/>
          <w:szCs w:val="24"/>
          <w:u w:val="single"/>
        </w:rPr>
        <w:t>Határidő:</w:t>
      </w:r>
      <w:r w:rsidRPr="00AD6DDC">
        <w:rPr>
          <w:rFonts w:ascii="Times New Roman" w:hAnsi="Times New Roman" w:cs="Times New Roman"/>
          <w:color w:val="000000" w:themeColor="text1"/>
          <w:sz w:val="24"/>
          <w:szCs w:val="24"/>
        </w:rPr>
        <w:t xml:space="preserve"> </w:t>
      </w:r>
      <w:r w:rsidR="007417BB">
        <w:rPr>
          <w:rFonts w:ascii="Times New Roman" w:hAnsi="Times New Roman" w:cs="Times New Roman"/>
          <w:color w:val="000000" w:themeColor="text1"/>
          <w:sz w:val="24"/>
          <w:szCs w:val="24"/>
        </w:rPr>
        <w:t xml:space="preserve">2025. </w:t>
      </w:r>
      <w:r w:rsidR="00A479FC">
        <w:rPr>
          <w:rFonts w:ascii="Times New Roman" w:hAnsi="Times New Roman" w:cs="Times New Roman"/>
          <w:color w:val="000000" w:themeColor="text1"/>
          <w:sz w:val="24"/>
          <w:szCs w:val="24"/>
        </w:rPr>
        <w:t>november</w:t>
      </w:r>
      <w:r w:rsidR="007417BB">
        <w:rPr>
          <w:rFonts w:ascii="Times New Roman" w:hAnsi="Times New Roman" w:cs="Times New Roman"/>
          <w:color w:val="000000" w:themeColor="text1"/>
          <w:sz w:val="24"/>
          <w:szCs w:val="24"/>
        </w:rPr>
        <w:t xml:space="preserve"> 30. ill. folyamatos</w:t>
      </w:r>
    </w:p>
    <w:p w14:paraId="2418217A" w14:textId="77777777" w:rsidR="00811668" w:rsidRPr="00AD6DDC" w:rsidRDefault="00811668" w:rsidP="00AD6DDC">
      <w:pPr>
        <w:spacing w:after="0" w:line="240" w:lineRule="atLeast"/>
        <w:jc w:val="both"/>
        <w:rPr>
          <w:rFonts w:ascii="Times New Roman" w:hAnsi="Times New Roman" w:cs="Times New Roman"/>
          <w:color w:val="000000" w:themeColor="text1"/>
          <w:sz w:val="24"/>
          <w:szCs w:val="24"/>
        </w:rPr>
      </w:pPr>
      <w:r w:rsidRPr="00407420">
        <w:rPr>
          <w:rFonts w:ascii="Times New Roman" w:hAnsi="Times New Roman" w:cs="Times New Roman"/>
          <w:b/>
          <w:bCs/>
          <w:color w:val="000000" w:themeColor="text1"/>
          <w:sz w:val="24"/>
          <w:szCs w:val="24"/>
          <w:u w:val="single"/>
        </w:rPr>
        <w:t>Felelős:</w:t>
      </w:r>
      <w:r w:rsidRPr="00AD6DDC">
        <w:rPr>
          <w:rFonts w:ascii="Times New Roman" w:hAnsi="Times New Roman" w:cs="Times New Roman"/>
          <w:color w:val="000000" w:themeColor="text1"/>
          <w:sz w:val="24"/>
          <w:szCs w:val="24"/>
        </w:rPr>
        <w:t xml:space="preserve"> Baracskai József polgármester</w:t>
      </w:r>
    </w:p>
    <w:p w14:paraId="575786D9" w14:textId="77777777" w:rsidR="00AB2E37" w:rsidRPr="004252D6" w:rsidRDefault="00AB2E37" w:rsidP="00C3551D">
      <w:pPr>
        <w:spacing w:after="0"/>
        <w:jc w:val="both"/>
        <w:rPr>
          <w:rFonts w:ascii="Times New Roman" w:hAnsi="Times New Roman" w:cs="Times New Roman"/>
          <w:sz w:val="24"/>
          <w:szCs w:val="24"/>
          <w:lang w:eastAsia="hu-HU"/>
        </w:rPr>
      </w:pPr>
    </w:p>
    <w:p w14:paraId="7EA15CE4" w14:textId="44CC1866" w:rsidR="00C434C4" w:rsidRPr="004252D6" w:rsidRDefault="00C434C4" w:rsidP="00C3551D">
      <w:pPr>
        <w:spacing w:after="0"/>
        <w:jc w:val="both"/>
        <w:rPr>
          <w:rFonts w:ascii="Times New Roman" w:hAnsi="Times New Roman" w:cs="Times New Roman"/>
          <w:sz w:val="24"/>
          <w:szCs w:val="24"/>
        </w:rPr>
      </w:pPr>
      <w:r w:rsidRPr="004252D6">
        <w:rPr>
          <w:rFonts w:ascii="Times New Roman" w:hAnsi="Times New Roman" w:cs="Times New Roman"/>
          <w:b/>
          <w:bCs/>
          <w:sz w:val="24"/>
          <w:szCs w:val="24"/>
        </w:rPr>
        <w:t>Zalaszentgrót</w:t>
      </w:r>
      <w:r w:rsidR="00DF0175" w:rsidRPr="004252D6">
        <w:rPr>
          <w:rFonts w:ascii="Times New Roman" w:hAnsi="Times New Roman" w:cs="Times New Roman"/>
          <w:sz w:val="24"/>
          <w:szCs w:val="24"/>
        </w:rPr>
        <w:t xml:space="preserve">, </w:t>
      </w:r>
      <w:r w:rsidR="0076015D" w:rsidRPr="004252D6">
        <w:rPr>
          <w:rFonts w:ascii="Times New Roman" w:hAnsi="Times New Roman" w:cs="Times New Roman"/>
          <w:sz w:val="24"/>
          <w:szCs w:val="24"/>
        </w:rPr>
        <w:t>202</w:t>
      </w:r>
      <w:r w:rsidR="00D35A34">
        <w:rPr>
          <w:rFonts w:ascii="Times New Roman" w:hAnsi="Times New Roman" w:cs="Times New Roman"/>
          <w:sz w:val="24"/>
          <w:szCs w:val="24"/>
        </w:rPr>
        <w:t>5</w:t>
      </w:r>
      <w:r w:rsidR="00DF0175" w:rsidRPr="004252D6">
        <w:rPr>
          <w:rFonts w:ascii="Times New Roman" w:hAnsi="Times New Roman" w:cs="Times New Roman"/>
          <w:sz w:val="24"/>
          <w:szCs w:val="24"/>
        </w:rPr>
        <w:t>.</w:t>
      </w:r>
      <w:r w:rsidR="00255766" w:rsidRPr="004252D6">
        <w:rPr>
          <w:rFonts w:ascii="Times New Roman" w:hAnsi="Times New Roman" w:cs="Times New Roman"/>
          <w:sz w:val="24"/>
          <w:szCs w:val="24"/>
        </w:rPr>
        <w:t xml:space="preserve"> </w:t>
      </w:r>
      <w:r w:rsidR="00D35A34">
        <w:rPr>
          <w:rFonts w:ascii="Times New Roman" w:hAnsi="Times New Roman" w:cs="Times New Roman"/>
          <w:sz w:val="24"/>
          <w:szCs w:val="24"/>
        </w:rPr>
        <w:t>október</w:t>
      </w:r>
      <w:r w:rsidR="00402AF2" w:rsidRPr="004252D6">
        <w:rPr>
          <w:rFonts w:ascii="Times New Roman" w:hAnsi="Times New Roman" w:cs="Times New Roman"/>
          <w:sz w:val="24"/>
          <w:szCs w:val="24"/>
        </w:rPr>
        <w:t xml:space="preserve"> </w:t>
      </w:r>
      <w:r w:rsidR="00C9585C">
        <w:rPr>
          <w:rFonts w:ascii="Times New Roman" w:hAnsi="Times New Roman" w:cs="Times New Roman"/>
          <w:sz w:val="24"/>
          <w:szCs w:val="24"/>
        </w:rPr>
        <w:t>27-</w:t>
      </w:r>
      <w:bookmarkStart w:id="1" w:name="_GoBack"/>
      <w:bookmarkEnd w:id="1"/>
    </w:p>
    <w:p w14:paraId="0F75880C" w14:textId="77777777" w:rsidR="00C434C4" w:rsidRPr="004252D6" w:rsidRDefault="00C434C4" w:rsidP="00C3551D">
      <w:pPr>
        <w:spacing w:after="0"/>
        <w:jc w:val="both"/>
        <w:rPr>
          <w:rFonts w:ascii="Times New Roman" w:hAnsi="Times New Roman" w:cs="Times New Roman"/>
          <w:sz w:val="24"/>
          <w:szCs w:val="24"/>
        </w:rPr>
      </w:pPr>
    </w:p>
    <w:tbl>
      <w:tblPr>
        <w:tblW w:w="0" w:type="auto"/>
        <w:tblInd w:w="-106" w:type="dxa"/>
        <w:tblLook w:val="00A0" w:firstRow="1" w:lastRow="0" w:firstColumn="1" w:lastColumn="0" w:noHBand="0" w:noVBand="0"/>
      </w:tblPr>
      <w:tblGrid>
        <w:gridCol w:w="4586"/>
        <w:gridCol w:w="4592"/>
      </w:tblGrid>
      <w:tr w:rsidR="00C434C4" w:rsidRPr="004252D6" w14:paraId="09BCE2B6" w14:textId="77777777">
        <w:tc>
          <w:tcPr>
            <w:tcW w:w="4606" w:type="dxa"/>
          </w:tcPr>
          <w:p w14:paraId="2AF0F985" w14:textId="77777777" w:rsidR="00C434C4" w:rsidRPr="004252D6" w:rsidRDefault="00C434C4" w:rsidP="00C3551D">
            <w:pPr>
              <w:spacing w:after="0"/>
              <w:jc w:val="both"/>
              <w:rPr>
                <w:rFonts w:ascii="Times New Roman" w:hAnsi="Times New Roman" w:cs="Times New Roman"/>
                <w:sz w:val="24"/>
                <w:szCs w:val="24"/>
              </w:rPr>
            </w:pPr>
          </w:p>
        </w:tc>
        <w:tc>
          <w:tcPr>
            <w:tcW w:w="4606" w:type="dxa"/>
          </w:tcPr>
          <w:p w14:paraId="79A12FE4" w14:textId="77777777" w:rsidR="00C434C4" w:rsidRPr="004252D6" w:rsidRDefault="00C434C4" w:rsidP="00C3551D">
            <w:pPr>
              <w:spacing w:after="0"/>
              <w:jc w:val="center"/>
              <w:rPr>
                <w:rFonts w:ascii="Times New Roman" w:hAnsi="Times New Roman" w:cs="Times New Roman"/>
                <w:sz w:val="24"/>
                <w:szCs w:val="24"/>
              </w:rPr>
            </w:pPr>
            <w:r w:rsidRPr="004252D6">
              <w:rPr>
                <w:rFonts w:ascii="Times New Roman" w:hAnsi="Times New Roman" w:cs="Times New Roman"/>
                <w:b/>
                <w:bCs/>
                <w:sz w:val="24"/>
                <w:szCs w:val="24"/>
              </w:rPr>
              <w:t>Baracskai József</w:t>
            </w:r>
          </w:p>
          <w:p w14:paraId="37B73018" w14:textId="77777777" w:rsidR="00C434C4" w:rsidRPr="004252D6" w:rsidRDefault="00C434C4" w:rsidP="00C3551D">
            <w:pPr>
              <w:spacing w:after="0"/>
              <w:jc w:val="center"/>
              <w:rPr>
                <w:rFonts w:ascii="Times New Roman" w:hAnsi="Times New Roman" w:cs="Times New Roman"/>
                <w:sz w:val="24"/>
                <w:szCs w:val="24"/>
              </w:rPr>
            </w:pPr>
            <w:r w:rsidRPr="004252D6">
              <w:rPr>
                <w:rFonts w:ascii="Times New Roman" w:hAnsi="Times New Roman" w:cs="Times New Roman"/>
                <w:sz w:val="24"/>
                <w:szCs w:val="24"/>
              </w:rPr>
              <w:t>polgármester</w:t>
            </w:r>
          </w:p>
        </w:tc>
      </w:tr>
    </w:tbl>
    <w:p w14:paraId="2E52195D" w14:textId="77777777" w:rsidR="00C434C4" w:rsidRPr="004252D6" w:rsidRDefault="00C434C4" w:rsidP="00C3551D">
      <w:pPr>
        <w:spacing w:after="0"/>
        <w:jc w:val="both"/>
        <w:rPr>
          <w:rFonts w:ascii="Times New Roman" w:hAnsi="Times New Roman" w:cs="Times New Roman"/>
          <w:sz w:val="24"/>
          <w:szCs w:val="24"/>
        </w:rPr>
      </w:pPr>
    </w:p>
    <w:p w14:paraId="1EA3D5EF" w14:textId="77777777" w:rsidR="00C434C4" w:rsidRPr="004252D6" w:rsidRDefault="00C434C4" w:rsidP="00C3551D">
      <w:pPr>
        <w:spacing w:after="0"/>
        <w:jc w:val="both"/>
        <w:rPr>
          <w:rFonts w:ascii="Times New Roman" w:hAnsi="Times New Roman" w:cs="Times New Roman"/>
          <w:sz w:val="24"/>
          <w:szCs w:val="24"/>
        </w:rPr>
      </w:pPr>
      <w:r w:rsidRPr="004252D6">
        <w:rPr>
          <w:rFonts w:ascii="Times New Roman" w:hAnsi="Times New Roman" w:cs="Times New Roman"/>
          <w:sz w:val="24"/>
          <w:szCs w:val="24"/>
        </w:rPr>
        <w:t>A határozati javaslat a törvényességi előírásoknak megfelel.</w:t>
      </w:r>
    </w:p>
    <w:p w14:paraId="21527D2F" w14:textId="77777777" w:rsidR="00C434C4" w:rsidRPr="004252D6" w:rsidRDefault="00C434C4" w:rsidP="00C3551D">
      <w:pPr>
        <w:spacing w:after="0"/>
        <w:jc w:val="both"/>
        <w:rPr>
          <w:rFonts w:ascii="Times New Roman" w:hAnsi="Times New Roman" w:cs="Times New Roman"/>
          <w:sz w:val="24"/>
          <w:szCs w:val="24"/>
        </w:rPr>
      </w:pPr>
    </w:p>
    <w:tbl>
      <w:tblPr>
        <w:tblW w:w="0" w:type="auto"/>
        <w:tblInd w:w="-106" w:type="dxa"/>
        <w:tblLook w:val="00A0" w:firstRow="1" w:lastRow="0" w:firstColumn="1" w:lastColumn="0" w:noHBand="0" w:noVBand="0"/>
      </w:tblPr>
      <w:tblGrid>
        <w:gridCol w:w="4588"/>
        <w:gridCol w:w="4590"/>
      </w:tblGrid>
      <w:tr w:rsidR="00C434C4" w:rsidRPr="004252D6" w14:paraId="327193D3" w14:textId="77777777">
        <w:tc>
          <w:tcPr>
            <w:tcW w:w="4606" w:type="dxa"/>
          </w:tcPr>
          <w:p w14:paraId="74993D34" w14:textId="77777777" w:rsidR="00C434C4" w:rsidRPr="004252D6" w:rsidRDefault="00C434C4" w:rsidP="00C3551D">
            <w:pPr>
              <w:spacing w:after="0"/>
              <w:jc w:val="both"/>
              <w:rPr>
                <w:rFonts w:ascii="Times New Roman" w:hAnsi="Times New Roman" w:cs="Times New Roman"/>
                <w:sz w:val="24"/>
                <w:szCs w:val="24"/>
              </w:rPr>
            </w:pPr>
          </w:p>
        </w:tc>
        <w:tc>
          <w:tcPr>
            <w:tcW w:w="4606" w:type="dxa"/>
          </w:tcPr>
          <w:p w14:paraId="35CDD885" w14:textId="77777777" w:rsidR="00C434C4" w:rsidRPr="004252D6" w:rsidRDefault="00C434C4" w:rsidP="00C3551D">
            <w:pPr>
              <w:spacing w:after="0"/>
              <w:jc w:val="center"/>
              <w:rPr>
                <w:rFonts w:ascii="Times New Roman" w:hAnsi="Times New Roman" w:cs="Times New Roman"/>
                <w:sz w:val="24"/>
                <w:szCs w:val="24"/>
              </w:rPr>
            </w:pPr>
            <w:r w:rsidRPr="004252D6">
              <w:rPr>
                <w:rFonts w:ascii="Times New Roman" w:hAnsi="Times New Roman" w:cs="Times New Roman"/>
                <w:b/>
                <w:bCs/>
                <w:sz w:val="24"/>
                <w:szCs w:val="24"/>
              </w:rPr>
              <w:t>Dr. Simon Beáta</w:t>
            </w:r>
          </w:p>
          <w:p w14:paraId="34F83E0F" w14:textId="77777777" w:rsidR="00C434C4" w:rsidRPr="004252D6" w:rsidRDefault="00C434C4" w:rsidP="00C3551D">
            <w:pPr>
              <w:spacing w:after="0"/>
              <w:jc w:val="center"/>
              <w:rPr>
                <w:rFonts w:ascii="Times New Roman" w:hAnsi="Times New Roman" w:cs="Times New Roman"/>
                <w:sz w:val="24"/>
                <w:szCs w:val="24"/>
              </w:rPr>
            </w:pPr>
            <w:r w:rsidRPr="004252D6">
              <w:rPr>
                <w:rFonts w:ascii="Times New Roman" w:hAnsi="Times New Roman" w:cs="Times New Roman"/>
                <w:sz w:val="24"/>
                <w:szCs w:val="24"/>
              </w:rPr>
              <w:t>jegyző</w:t>
            </w:r>
          </w:p>
        </w:tc>
      </w:tr>
    </w:tbl>
    <w:p w14:paraId="512D57ED" w14:textId="77777777" w:rsidR="00811668" w:rsidRPr="004252D6" w:rsidRDefault="00811668" w:rsidP="00C3551D">
      <w:pPr>
        <w:spacing w:after="0"/>
        <w:jc w:val="both"/>
        <w:rPr>
          <w:rFonts w:ascii="Times New Roman" w:hAnsi="Times New Roman" w:cs="Times New Roman"/>
          <w:sz w:val="24"/>
          <w:szCs w:val="24"/>
        </w:rPr>
      </w:pPr>
    </w:p>
    <w:sectPr w:rsidR="00811668" w:rsidRPr="004252D6" w:rsidSect="00CA3113">
      <w:headerReference w:type="default" r:id="rId10"/>
      <w:footerReference w:type="default" r:id="rId11"/>
      <w:headerReference w:type="first" r:id="rId12"/>
      <w:foot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A3B69B" w14:textId="77777777" w:rsidR="00734A7C" w:rsidRDefault="00734A7C" w:rsidP="002C67C0">
      <w:pPr>
        <w:spacing w:after="0" w:line="240" w:lineRule="auto"/>
      </w:pPr>
      <w:r>
        <w:separator/>
      </w:r>
    </w:p>
  </w:endnote>
  <w:endnote w:type="continuationSeparator" w:id="0">
    <w:p w14:paraId="033FE75D" w14:textId="77777777" w:rsidR="00734A7C" w:rsidRDefault="00734A7C" w:rsidP="002C67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Helvetica">
    <w:panose1 w:val="020B0604020202020204"/>
    <w:charset w:val="EE"/>
    <w:family w:val="swiss"/>
    <w:pitch w:val="variable"/>
    <w:sig w:usb0="E0002EFF" w:usb1="C000785B" w:usb2="00000009" w:usb3="00000000" w:csb0="000001FF" w:csb1="00000000"/>
  </w:font>
  <w:font w:name="H_Avant Garde Book BT">
    <w:altName w:val="Century Gothic"/>
    <w:panose1 w:val="00000000000000000000"/>
    <w:charset w:val="00"/>
    <w:family w:val="swiss"/>
    <w:notTrueType/>
    <w:pitch w:val="variable"/>
    <w:sig w:usb0="00000003" w:usb1="00000000" w:usb2="00000000" w:usb3="00000000" w:csb0="00000001" w:csb1="00000000"/>
  </w:font>
  <w:font w:name="Arial Bold Italic">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5A7800" w14:textId="77777777" w:rsidR="00776616" w:rsidRPr="00CA3113" w:rsidRDefault="00F54C6A">
    <w:pPr>
      <w:pStyle w:val="llb"/>
      <w:jc w:val="right"/>
      <w:rPr>
        <w:rFonts w:ascii="Times New Roman" w:hAnsi="Times New Roman" w:cs="Times New Roman"/>
        <w:sz w:val="24"/>
        <w:szCs w:val="24"/>
      </w:rPr>
    </w:pPr>
    <w:r w:rsidRPr="00CA3113">
      <w:rPr>
        <w:rFonts w:ascii="Times New Roman" w:hAnsi="Times New Roman" w:cs="Times New Roman"/>
        <w:sz w:val="24"/>
        <w:szCs w:val="24"/>
      </w:rPr>
      <w:fldChar w:fldCharType="begin"/>
    </w:r>
    <w:r w:rsidR="00776616" w:rsidRPr="00CA3113">
      <w:rPr>
        <w:rFonts w:ascii="Times New Roman" w:hAnsi="Times New Roman" w:cs="Times New Roman"/>
        <w:sz w:val="24"/>
        <w:szCs w:val="24"/>
      </w:rPr>
      <w:instrText>PAGE   \* MERGEFORMAT</w:instrText>
    </w:r>
    <w:r w:rsidRPr="00CA3113">
      <w:rPr>
        <w:rFonts w:ascii="Times New Roman" w:hAnsi="Times New Roman" w:cs="Times New Roman"/>
        <w:sz w:val="24"/>
        <w:szCs w:val="24"/>
      </w:rPr>
      <w:fldChar w:fldCharType="separate"/>
    </w:r>
    <w:r w:rsidR="00975441">
      <w:rPr>
        <w:rFonts w:ascii="Times New Roman" w:hAnsi="Times New Roman" w:cs="Times New Roman"/>
        <w:noProof/>
        <w:sz w:val="24"/>
        <w:szCs w:val="24"/>
      </w:rPr>
      <w:t>3</w:t>
    </w:r>
    <w:r w:rsidRPr="00CA3113">
      <w:rPr>
        <w:rFonts w:ascii="Times New Roman" w:hAnsi="Times New Roman" w:cs="Times New Roman"/>
        <w:sz w:val="24"/>
        <w:szCs w:val="24"/>
      </w:rPr>
      <w:fldChar w:fldCharType="end"/>
    </w:r>
  </w:p>
  <w:p w14:paraId="72BA858B" w14:textId="77777777" w:rsidR="00776616" w:rsidRDefault="00AE1152">
    <w:pPr>
      <w:pStyle w:val="llb"/>
    </w:pPr>
    <w:r>
      <w:rPr>
        <w:noProof/>
        <w:lang w:eastAsia="hu-HU"/>
      </w:rPr>
      <w:drawing>
        <wp:inline distT="0" distB="0" distL="0" distR="0" wp14:anchorId="709653AC" wp14:editId="5214D483">
          <wp:extent cx="5765800" cy="1003300"/>
          <wp:effectExtent l="0" t="0" r="0" b="0"/>
          <wp:docPr id="2" name="Kép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Kép 5"/>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5800" cy="1003300"/>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3F4C1B" w14:textId="77777777" w:rsidR="00776616" w:rsidRDefault="00AE1152">
    <w:pPr>
      <w:pStyle w:val="llb"/>
    </w:pPr>
    <w:r>
      <w:rPr>
        <w:noProof/>
        <w:lang w:eastAsia="hu-HU"/>
      </w:rPr>
      <w:drawing>
        <wp:inline distT="0" distB="0" distL="0" distR="0" wp14:anchorId="0C7485CD" wp14:editId="6D3DCF9A">
          <wp:extent cx="5765800" cy="1003300"/>
          <wp:effectExtent l="0" t="0" r="0" b="0"/>
          <wp:docPr id="4" name="Pictur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5800" cy="100330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FC8FD88" w14:textId="77777777" w:rsidR="00734A7C" w:rsidRDefault="00734A7C" w:rsidP="002C67C0">
      <w:pPr>
        <w:spacing w:after="0" w:line="240" w:lineRule="auto"/>
      </w:pPr>
      <w:r>
        <w:separator/>
      </w:r>
    </w:p>
  </w:footnote>
  <w:footnote w:type="continuationSeparator" w:id="0">
    <w:p w14:paraId="1F62B7FC" w14:textId="77777777" w:rsidR="00734A7C" w:rsidRDefault="00734A7C" w:rsidP="002C67C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B0AC3F" w14:textId="77777777" w:rsidR="00776616" w:rsidRDefault="00AE1152">
    <w:pPr>
      <w:pStyle w:val="lfej"/>
    </w:pPr>
    <w:r>
      <w:rPr>
        <w:noProof/>
        <w:lang w:eastAsia="hu-HU"/>
      </w:rPr>
      <w:drawing>
        <wp:inline distT="0" distB="0" distL="0" distR="0" wp14:anchorId="164AEE4D" wp14:editId="53A4B3E6">
          <wp:extent cx="5765800" cy="1003300"/>
          <wp:effectExtent l="0" t="0" r="0" b="0"/>
          <wp:docPr id="1" name="Kép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Kép 4"/>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5800" cy="100330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037300" w14:textId="77777777" w:rsidR="00776616" w:rsidRDefault="00AE1152">
    <w:pPr>
      <w:pStyle w:val="lfej"/>
    </w:pPr>
    <w:r>
      <w:rPr>
        <w:noProof/>
        <w:lang w:eastAsia="hu-HU"/>
      </w:rPr>
      <w:drawing>
        <wp:inline distT="0" distB="0" distL="0" distR="0" wp14:anchorId="04297624" wp14:editId="45A600AB">
          <wp:extent cx="5702300" cy="1003300"/>
          <wp:effectExtent l="0" t="0" r="0" b="0"/>
          <wp:docPr id="3" name="Pictur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02300" cy="1003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AF2431C2"/>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13"/>
    <w:multiLevelType w:val="singleLevel"/>
    <w:tmpl w:val="00000013"/>
    <w:name w:val="WW8Num19"/>
    <w:lvl w:ilvl="0">
      <w:numFmt w:val="bullet"/>
      <w:lvlText w:val="-"/>
      <w:lvlJc w:val="left"/>
      <w:pPr>
        <w:tabs>
          <w:tab w:val="num" w:pos="720"/>
        </w:tabs>
        <w:ind w:left="720" w:hanging="360"/>
      </w:pPr>
      <w:rPr>
        <w:rFonts w:ascii="Verdana" w:hAnsi="Verdana"/>
      </w:rPr>
    </w:lvl>
  </w:abstractNum>
  <w:abstractNum w:abstractNumId="2" w15:restartNumberingAfterBreak="0">
    <w:nsid w:val="04060E60"/>
    <w:multiLevelType w:val="multilevel"/>
    <w:tmpl w:val="72D007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4624B35"/>
    <w:multiLevelType w:val="hybridMultilevel"/>
    <w:tmpl w:val="FF8AE6F0"/>
    <w:lvl w:ilvl="0" w:tplc="F2F07F7A">
      <w:start w:val="1"/>
      <w:numFmt w:val="lowerLetter"/>
      <w:lvlText w:val="%1)"/>
      <w:lvlJc w:val="left"/>
      <w:pPr>
        <w:ind w:left="2985" w:hanging="360"/>
      </w:pPr>
      <w:rPr>
        <w:rFonts w:hint="default"/>
      </w:rPr>
    </w:lvl>
    <w:lvl w:ilvl="1" w:tplc="040E0019" w:tentative="1">
      <w:start w:val="1"/>
      <w:numFmt w:val="lowerLetter"/>
      <w:lvlText w:val="%2."/>
      <w:lvlJc w:val="left"/>
      <w:pPr>
        <w:ind w:left="3705" w:hanging="360"/>
      </w:pPr>
    </w:lvl>
    <w:lvl w:ilvl="2" w:tplc="040E001B" w:tentative="1">
      <w:start w:val="1"/>
      <w:numFmt w:val="lowerRoman"/>
      <w:lvlText w:val="%3."/>
      <w:lvlJc w:val="right"/>
      <w:pPr>
        <w:ind w:left="4425" w:hanging="180"/>
      </w:pPr>
    </w:lvl>
    <w:lvl w:ilvl="3" w:tplc="040E000F" w:tentative="1">
      <w:start w:val="1"/>
      <w:numFmt w:val="decimal"/>
      <w:lvlText w:val="%4."/>
      <w:lvlJc w:val="left"/>
      <w:pPr>
        <w:ind w:left="5145" w:hanging="360"/>
      </w:pPr>
    </w:lvl>
    <w:lvl w:ilvl="4" w:tplc="040E0019" w:tentative="1">
      <w:start w:val="1"/>
      <w:numFmt w:val="lowerLetter"/>
      <w:lvlText w:val="%5."/>
      <w:lvlJc w:val="left"/>
      <w:pPr>
        <w:ind w:left="5865" w:hanging="360"/>
      </w:pPr>
    </w:lvl>
    <w:lvl w:ilvl="5" w:tplc="040E001B" w:tentative="1">
      <w:start w:val="1"/>
      <w:numFmt w:val="lowerRoman"/>
      <w:lvlText w:val="%6."/>
      <w:lvlJc w:val="right"/>
      <w:pPr>
        <w:ind w:left="6585" w:hanging="180"/>
      </w:pPr>
    </w:lvl>
    <w:lvl w:ilvl="6" w:tplc="040E000F" w:tentative="1">
      <w:start w:val="1"/>
      <w:numFmt w:val="decimal"/>
      <w:lvlText w:val="%7."/>
      <w:lvlJc w:val="left"/>
      <w:pPr>
        <w:ind w:left="7305" w:hanging="360"/>
      </w:pPr>
    </w:lvl>
    <w:lvl w:ilvl="7" w:tplc="040E0019" w:tentative="1">
      <w:start w:val="1"/>
      <w:numFmt w:val="lowerLetter"/>
      <w:lvlText w:val="%8."/>
      <w:lvlJc w:val="left"/>
      <w:pPr>
        <w:ind w:left="8025" w:hanging="360"/>
      </w:pPr>
    </w:lvl>
    <w:lvl w:ilvl="8" w:tplc="040E001B" w:tentative="1">
      <w:start w:val="1"/>
      <w:numFmt w:val="lowerRoman"/>
      <w:lvlText w:val="%9."/>
      <w:lvlJc w:val="right"/>
      <w:pPr>
        <w:ind w:left="8745" w:hanging="180"/>
      </w:pPr>
    </w:lvl>
  </w:abstractNum>
  <w:abstractNum w:abstractNumId="4" w15:restartNumberingAfterBreak="0">
    <w:nsid w:val="0BC53834"/>
    <w:multiLevelType w:val="hybridMultilevel"/>
    <w:tmpl w:val="66FADEC8"/>
    <w:lvl w:ilvl="0" w:tplc="AF10AB72">
      <w:start w:val="1"/>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15:restartNumberingAfterBreak="0">
    <w:nsid w:val="0F8751BD"/>
    <w:multiLevelType w:val="hybridMultilevel"/>
    <w:tmpl w:val="FC3E7E4E"/>
    <w:lvl w:ilvl="0" w:tplc="040E0017">
      <w:start w:val="1"/>
      <w:numFmt w:val="lowerLetter"/>
      <w:lvlText w:val="%1)"/>
      <w:lvlJc w:val="left"/>
      <w:pPr>
        <w:ind w:left="1440" w:hanging="360"/>
      </w:p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6" w15:restartNumberingAfterBreak="0">
    <w:nsid w:val="0F991364"/>
    <w:multiLevelType w:val="hybridMultilevel"/>
    <w:tmpl w:val="56B4BC3E"/>
    <w:lvl w:ilvl="0" w:tplc="EEE430E0">
      <w:start w:val="1"/>
      <w:numFmt w:val="lowerLetter"/>
      <w:lvlText w:val="%1)"/>
      <w:lvlJc w:val="left"/>
      <w:pPr>
        <w:ind w:left="1068" w:hanging="360"/>
      </w:pPr>
      <w:rPr>
        <w:rFonts w:hint="default"/>
      </w:rPr>
    </w:lvl>
    <w:lvl w:ilvl="1" w:tplc="040E0019" w:tentative="1">
      <w:start w:val="1"/>
      <w:numFmt w:val="lowerLetter"/>
      <w:lvlText w:val="%2."/>
      <w:lvlJc w:val="left"/>
      <w:pPr>
        <w:ind w:left="1788" w:hanging="360"/>
      </w:pPr>
    </w:lvl>
    <w:lvl w:ilvl="2" w:tplc="040E001B" w:tentative="1">
      <w:start w:val="1"/>
      <w:numFmt w:val="lowerRoman"/>
      <w:lvlText w:val="%3."/>
      <w:lvlJc w:val="right"/>
      <w:pPr>
        <w:ind w:left="2508" w:hanging="180"/>
      </w:pPr>
    </w:lvl>
    <w:lvl w:ilvl="3" w:tplc="040E000F" w:tentative="1">
      <w:start w:val="1"/>
      <w:numFmt w:val="decimal"/>
      <w:lvlText w:val="%4."/>
      <w:lvlJc w:val="left"/>
      <w:pPr>
        <w:ind w:left="3228" w:hanging="360"/>
      </w:pPr>
    </w:lvl>
    <w:lvl w:ilvl="4" w:tplc="040E0019" w:tentative="1">
      <w:start w:val="1"/>
      <w:numFmt w:val="lowerLetter"/>
      <w:lvlText w:val="%5."/>
      <w:lvlJc w:val="left"/>
      <w:pPr>
        <w:ind w:left="3948" w:hanging="360"/>
      </w:pPr>
    </w:lvl>
    <w:lvl w:ilvl="5" w:tplc="040E001B" w:tentative="1">
      <w:start w:val="1"/>
      <w:numFmt w:val="lowerRoman"/>
      <w:lvlText w:val="%6."/>
      <w:lvlJc w:val="right"/>
      <w:pPr>
        <w:ind w:left="4668" w:hanging="180"/>
      </w:pPr>
    </w:lvl>
    <w:lvl w:ilvl="6" w:tplc="040E000F" w:tentative="1">
      <w:start w:val="1"/>
      <w:numFmt w:val="decimal"/>
      <w:lvlText w:val="%7."/>
      <w:lvlJc w:val="left"/>
      <w:pPr>
        <w:ind w:left="5388" w:hanging="360"/>
      </w:pPr>
    </w:lvl>
    <w:lvl w:ilvl="7" w:tplc="040E0019" w:tentative="1">
      <w:start w:val="1"/>
      <w:numFmt w:val="lowerLetter"/>
      <w:lvlText w:val="%8."/>
      <w:lvlJc w:val="left"/>
      <w:pPr>
        <w:ind w:left="6108" w:hanging="360"/>
      </w:pPr>
    </w:lvl>
    <w:lvl w:ilvl="8" w:tplc="040E001B" w:tentative="1">
      <w:start w:val="1"/>
      <w:numFmt w:val="lowerRoman"/>
      <w:lvlText w:val="%9."/>
      <w:lvlJc w:val="right"/>
      <w:pPr>
        <w:ind w:left="6828" w:hanging="180"/>
      </w:pPr>
    </w:lvl>
  </w:abstractNum>
  <w:abstractNum w:abstractNumId="7" w15:restartNumberingAfterBreak="0">
    <w:nsid w:val="131D77AB"/>
    <w:multiLevelType w:val="hybridMultilevel"/>
    <w:tmpl w:val="B7E8BB02"/>
    <w:lvl w:ilvl="0" w:tplc="1FF42772">
      <w:start w:val="1"/>
      <w:numFmt w:val="upperRoman"/>
      <w:lvlText w:val="%1."/>
      <w:lvlJc w:val="left"/>
      <w:pPr>
        <w:ind w:left="720" w:hanging="720"/>
      </w:pPr>
      <w:rPr>
        <w:rFonts w:hint="default"/>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8" w15:restartNumberingAfterBreak="0">
    <w:nsid w:val="212B38C9"/>
    <w:multiLevelType w:val="hybridMultilevel"/>
    <w:tmpl w:val="67C09F6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15:restartNumberingAfterBreak="0">
    <w:nsid w:val="22705B3A"/>
    <w:multiLevelType w:val="hybridMultilevel"/>
    <w:tmpl w:val="F95E42D4"/>
    <w:lvl w:ilvl="0" w:tplc="040E0001">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10" w15:restartNumberingAfterBreak="0">
    <w:nsid w:val="264E40C5"/>
    <w:multiLevelType w:val="hybridMultilevel"/>
    <w:tmpl w:val="5E044FBA"/>
    <w:lvl w:ilvl="0" w:tplc="12244ECC">
      <w:start w:val="1"/>
      <w:numFmt w:val="lowerLetter"/>
      <w:lvlText w:val="%1)"/>
      <w:lvlJc w:val="left"/>
      <w:pPr>
        <w:ind w:left="1636" w:hanging="360"/>
      </w:pPr>
      <w:rPr>
        <w:rFonts w:hint="default"/>
      </w:rPr>
    </w:lvl>
    <w:lvl w:ilvl="1" w:tplc="040E0019" w:tentative="1">
      <w:start w:val="1"/>
      <w:numFmt w:val="lowerLetter"/>
      <w:lvlText w:val="%2."/>
      <w:lvlJc w:val="left"/>
      <w:pPr>
        <w:ind w:left="2356" w:hanging="360"/>
      </w:pPr>
    </w:lvl>
    <w:lvl w:ilvl="2" w:tplc="040E001B" w:tentative="1">
      <w:start w:val="1"/>
      <w:numFmt w:val="lowerRoman"/>
      <w:lvlText w:val="%3."/>
      <w:lvlJc w:val="right"/>
      <w:pPr>
        <w:ind w:left="3076" w:hanging="180"/>
      </w:pPr>
    </w:lvl>
    <w:lvl w:ilvl="3" w:tplc="040E000F" w:tentative="1">
      <w:start w:val="1"/>
      <w:numFmt w:val="decimal"/>
      <w:lvlText w:val="%4."/>
      <w:lvlJc w:val="left"/>
      <w:pPr>
        <w:ind w:left="3796" w:hanging="360"/>
      </w:pPr>
    </w:lvl>
    <w:lvl w:ilvl="4" w:tplc="040E0019" w:tentative="1">
      <w:start w:val="1"/>
      <w:numFmt w:val="lowerLetter"/>
      <w:lvlText w:val="%5."/>
      <w:lvlJc w:val="left"/>
      <w:pPr>
        <w:ind w:left="4516" w:hanging="360"/>
      </w:pPr>
    </w:lvl>
    <w:lvl w:ilvl="5" w:tplc="040E001B" w:tentative="1">
      <w:start w:val="1"/>
      <w:numFmt w:val="lowerRoman"/>
      <w:lvlText w:val="%6."/>
      <w:lvlJc w:val="right"/>
      <w:pPr>
        <w:ind w:left="5236" w:hanging="180"/>
      </w:pPr>
    </w:lvl>
    <w:lvl w:ilvl="6" w:tplc="040E000F" w:tentative="1">
      <w:start w:val="1"/>
      <w:numFmt w:val="decimal"/>
      <w:lvlText w:val="%7."/>
      <w:lvlJc w:val="left"/>
      <w:pPr>
        <w:ind w:left="5956" w:hanging="360"/>
      </w:pPr>
    </w:lvl>
    <w:lvl w:ilvl="7" w:tplc="040E0019" w:tentative="1">
      <w:start w:val="1"/>
      <w:numFmt w:val="lowerLetter"/>
      <w:lvlText w:val="%8."/>
      <w:lvlJc w:val="left"/>
      <w:pPr>
        <w:ind w:left="6676" w:hanging="360"/>
      </w:pPr>
    </w:lvl>
    <w:lvl w:ilvl="8" w:tplc="040E001B" w:tentative="1">
      <w:start w:val="1"/>
      <w:numFmt w:val="lowerRoman"/>
      <w:lvlText w:val="%9."/>
      <w:lvlJc w:val="right"/>
      <w:pPr>
        <w:ind w:left="7396" w:hanging="180"/>
      </w:pPr>
    </w:lvl>
  </w:abstractNum>
  <w:abstractNum w:abstractNumId="11" w15:restartNumberingAfterBreak="0">
    <w:nsid w:val="29F85146"/>
    <w:multiLevelType w:val="hybridMultilevel"/>
    <w:tmpl w:val="18F0FBB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15:restartNumberingAfterBreak="0">
    <w:nsid w:val="3ACB37C2"/>
    <w:multiLevelType w:val="hybridMultilevel"/>
    <w:tmpl w:val="AB603342"/>
    <w:lvl w:ilvl="0" w:tplc="5484AB5E">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42561FFB"/>
    <w:multiLevelType w:val="hybridMultilevel"/>
    <w:tmpl w:val="4120ED9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15:restartNumberingAfterBreak="0">
    <w:nsid w:val="445A7F6F"/>
    <w:multiLevelType w:val="hybridMultilevel"/>
    <w:tmpl w:val="5448B13C"/>
    <w:lvl w:ilvl="0" w:tplc="040E000F">
      <w:start w:val="1"/>
      <w:numFmt w:val="decimal"/>
      <w:lvlText w:val="%1."/>
      <w:lvlJc w:val="left"/>
      <w:pPr>
        <w:ind w:left="720" w:hanging="360"/>
      </w:pPr>
      <w:rPr>
        <w:rFonts w:cs="Times New Roman"/>
      </w:rPr>
    </w:lvl>
    <w:lvl w:ilvl="1" w:tplc="040E0019">
      <w:start w:val="1"/>
      <w:numFmt w:val="lowerLetter"/>
      <w:lvlText w:val="%2."/>
      <w:lvlJc w:val="left"/>
      <w:pPr>
        <w:ind w:left="1440" w:hanging="360"/>
      </w:pPr>
      <w:rPr>
        <w:rFonts w:cs="Times New Roman"/>
      </w:rPr>
    </w:lvl>
    <w:lvl w:ilvl="2" w:tplc="040E001B">
      <w:start w:val="1"/>
      <w:numFmt w:val="lowerRoman"/>
      <w:lvlText w:val="%3."/>
      <w:lvlJc w:val="right"/>
      <w:pPr>
        <w:ind w:left="2160" w:hanging="180"/>
      </w:pPr>
      <w:rPr>
        <w:rFonts w:cs="Times New Roman"/>
      </w:rPr>
    </w:lvl>
    <w:lvl w:ilvl="3" w:tplc="040E000F">
      <w:start w:val="1"/>
      <w:numFmt w:val="decimal"/>
      <w:lvlText w:val="%4."/>
      <w:lvlJc w:val="left"/>
      <w:pPr>
        <w:ind w:left="2880" w:hanging="360"/>
      </w:pPr>
      <w:rPr>
        <w:rFonts w:cs="Times New Roman"/>
      </w:rPr>
    </w:lvl>
    <w:lvl w:ilvl="4" w:tplc="040E0019">
      <w:start w:val="1"/>
      <w:numFmt w:val="lowerLetter"/>
      <w:lvlText w:val="%5."/>
      <w:lvlJc w:val="left"/>
      <w:pPr>
        <w:ind w:left="3600" w:hanging="360"/>
      </w:pPr>
      <w:rPr>
        <w:rFonts w:cs="Times New Roman"/>
      </w:rPr>
    </w:lvl>
    <w:lvl w:ilvl="5" w:tplc="040E001B">
      <w:start w:val="1"/>
      <w:numFmt w:val="lowerRoman"/>
      <w:lvlText w:val="%6."/>
      <w:lvlJc w:val="right"/>
      <w:pPr>
        <w:ind w:left="4320" w:hanging="180"/>
      </w:pPr>
      <w:rPr>
        <w:rFonts w:cs="Times New Roman"/>
      </w:rPr>
    </w:lvl>
    <w:lvl w:ilvl="6" w:tplc="040E000F">
      <w:start w:val="1"/>
      <w:numFmt w:val="decimal"/>
      <w:lvlText w:val="%7."/>
      <w:lvlJc w:val="left"/>
      <w:pPr>
        <w:ind w:left="5040" w:hanging="360"/>
      </w:pPr>
      <w:rPr>
        <w:rFonts w:cs="Times New Roman"/>
      </w:rPr>
    </w:lvl>
    <w:lvl w:ilvl="7" w:tplc="040E0019">
      <w:start w:val="1"/>
      <w:numFmt w:val="lowerLetter"/>
      <w:lvlText w:val="%8."/>
      <w:lvlJc w:val="left"/>
      <w:pPr>
        <w:ind w:left="5760" w:hanging="360"/>
      </w:pPr>
      <w:rPr>
        <w:rFonts w:cs="Times New Roman"/>
      </w:rPr>
    </w:lvl>
    <w:lvl w:ilvl="8" w:tplc="040E001B">
      <w:start w:val="1"/>
      <w:numFmt w:val="lowerRoman"/>
      <w:lvlText w:val="%9."/>
      <w:lvlJc w:val="right"/>
      <w:pPr>
        <w:ind w:left="6480" w:hanging="180"/>
      </w:pPr>
      <w:rPr>
        <w:rFonts w:cs="Times New Roman"/>
      </w:rPr>
    </w:lvl>
  </w:abstractNum>
  <w:abstractNum w:abstractNumId="15" w15:restartNumberingAfterBreak="0">
    <w:nsid w:val="46A916DA"/>
    <w:multiLevelType w:val="hybridMultilevel"/>
    <w:tmpl w:val="B534070A"/>
    <w:lvl w:ilvl="0" w:tplc="040E0017">
      <w:start w:val="1"/>
      <w:numFmt w:val="lowerLetter"/>
      <w:lvlText w:val="%1)"/>
      <w:lvlJc w:val="left"/>
      <w:pPr>
        <w:ind w:left="960" w:hanging="360"/>
      </w:pPr>
    </w:lvl>
    <w:lvl w:ilvl="1" w:tplc="040E0019" w:tentative="1">
      <w:start w:val="1"/>
      <w:numFmt w:val="lowerLetter"/>
      <w:lvlText w:val="%2."/>
      <w:lvlJc w:val="left"/>
      <w:pPr>
        <w:ind w:left="1680" w:hanging="360"/>
      </w:pPr>
    </w:lvl>
    <w:lvl w:ilvl="2" w:tplc="040E001B" w:tentative="1">
      <w:start w:val="1"/>
      <w:numFmt w:val="lowerRoman"/>
      <w:lvlText w:val="%3."/>
      <w:lvlJc w:val="right"/>
      <w:pPr>
        <w:ind w:left="2400" w:hanging="180"/>
      </w:pPr>
    </w:lvl>
    <w:lvl w:ilvl="3" w:tplc="040E000F" w:tentative="1">
      <w:start w:val="1"/>
      <w:numFmt w:val="decimal"/>
      <w:lvlText w:val="%4."/>
      <w:lvlJc w:val="left"/>
      <w:pPr>
        <w:ind w:left="3120" w:hanging="360"/>
      </w:pPr>
    </w:lvl>
    <w:lvl w:ilvl="4" w:tplc="040E0019" w:tentative="1">
      <w:start w:val="1"/>
      <w:numFmt w:val="lowerLetter"/>
      <w:lvlText w:val="%5."/>
      <w:lvlJc w:val="left"/>
      <w:pPr>
        <w:ind w:left="3840" w:hanging="360"/>
      </w:pPr>
    </w:lvl>
    <w:lvl w:ilvl="5" w:tplc="040E001B" w:tentative="1">
      <w:start w:val="1"/>
      <w:numFmt w:val="lowerRoman"/>
      <w:lvlText w:val="%6."/>
      <w:lvlJc w:val="right"/>
      <w:pPr>
        <w:ind w:left="4560" w:hanging="180"/>
      </w:pPr>
    </w:lvl>
    <w:lvl w:ilvl="6" w:tplc="040E000F" w:tentative="1">
      <w:start w:val="1"/>
      <w:numFmt w:val="decimal"/>
      <w:lvlText w:val="%7."/>
      <w:lvlJc w:val="left"/>
      <w:pPr>
        <w:ind w:left="5280" w:hanging="360"/>
      </w:pPr>
    </w:lvl>
    <w:lvl w:ilvl="7" w:tplc="040E0019" w:tentative="1">
      <w:start w:val="1"/>
      <w:numFmt w:val="lowerLetter"/>
      <w:lvlText w:val="%8."/>
      <w:lvlJc w:val="left"/>
      <w:pPr>
        <w:ind w:left="6000" w:hanging="360"/>
      </w:pPr>
    </w:lvl>
    <w:lvl w:ilvl="8" w:tplc="040E001B" w:tentative="1">
      <w:start w:val="1"/>
      <w:numFmt w:val="lowerRoman"/>
      <w:lvlText w:val="%9."/>
      <w:lvlJc w:val="right"/>
      <w:pPr>
        <w:ind w:left="6720" w:hanging="180"/>
      </w:pPr>
    </w:lvl>
  </w:abstractNum>
  <w:abstractNum w:abstractNumId="16" w15:restartNumberingAfterBreak="0">
    <w:nsid w:val="46AC06EA"/>
    <w:multiLevelType w:val="hybridMultilevel"/>
    <w:tmpl w:val="535E99A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 w15:restartNumberingAfterBreak="0">
    <w:nsid w:val="542E3A88"/>
    <w:multiLevelType w:val="hybridMultilevel"/>
    <w:tmpl w:val="12A80240"/>
    <w:lvl w:ilvl="0" w:tplc="040E000F">
      <w:start w:val="1"/>
      <w:numFmt w:val="decimal"/>
      <w:lvlText w:val="%1."/>
      <w:lvlJc w:val="left"/>
      <w:pPr>
        <w:ind w:left="720" w:hanging="360"/>
      </w:pPr>
      <w:rPr>
        <w:rFonts w:hint="default"/>
        <w:color w:val="auto"/>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 w15:restartNumberingAfterBreak="0">
    <w:nsid w:val="5B366C54"/>
    <w:multiLevelType w:val="hybridMultilevel"/>
    <w:tmpl w:val="840651D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 w15:restartNumberingAfterBreak="0">
    <w:nsid w:val="5F4F3531"/>
    <w:multiLevelType w:val="hybridMultilevel"/>
    <w:tmpl w:val="09401BD4"/>
    <w:styleLink w:val="Bullet"/>
    <w:lvl w:ilvl="0" w:tplc="040E0001">
      <w:start w:val="1"/>
      <w:numFmt w:val="bullet"/>
      <w:lvlText w:val=""/>
      <w:lvlJc w:val="left"/>
      <w:pPr>
        <w:tabs>
          <w:tab w:val="num" w:pos="1800"/>
        </w:tabs>
        <w:ind w:left="1800" w:hanging="360"/>
      </w:pPr>
      <w:rPr>
        <w:rFonts w:ascii="Symbol" w:hAnsi="Symbol" w:hint="default"/>
      </w:rPr>
    </w:lvl>
    <w:lvl w:ilvl="1" w:tplc="F3AA4718">
      <w:start w:val="1"/>
      <w:numFmt w:val="bullet"/>
      <w:lvlText w:val="-"/>
      <w:lvlJc w:val="left"/>
      <w:pPr>
        <w:tabs>
          <w:tab w:val="num" w:pos="1800"/>
        </w:tabs>
        <w:ind w:left="1800" w:hanging="360"/>
      </w:pPr>
      <w:rPr>
        <w:rFonts w:ascii="Arial" w:eastAsia="Times New Roman" w:hAnsi="Arial" w:hint="default"/>
      </w:rPr>
    </w:lvl>
    <w:lvl w:ilvl="2" w:tplc="040E0005">
      <w:start w:val="1"/>
      <w:numFmt w:val="bullet"/>
      <w:lvlText w:val=""/>
      <w:lvlJc w:val="left"/>
      <w:pPr>
        <w:tabs>
          <w:tab w:val="num" w:pos="2520"/>
        </w:tabs>
        <w:ind w:left="2520" w:hanging="360"/>
      </w:pPr>
      <w:rPr>
        <w:rFonts w:ascii="Wingdings" w:hAnsi="Wingdings" w:hint="default"/>
      </w:rPr>
    </w:lvl>
    <w:lvl w:ilvl="3" w:tplc="040E0001">
      <w:start w:val="1"/>
      <w:numFmt w:val="bullet"/>
      <w:lvlText w:val=""/>
      <w:lvlJc w:val="left"/>
      <w:pPr>
        <w:tabs>
          <w:tab w:val="num" w:pos="3240"/>
        </w:tabs>
        <w:ind w:left="3240" w:hanging="360"/>
      </w:pPr>
      <w:rPr>
        <w:rFonts w:ascii="Symbol" w:hAnsi="Symbol" w:hint="default"/>
      </w:rPr>
    </w:lvl>
    <w:lvl w:ilvl="4" w:tplc="040E0003">
      <w:start w:val="1"/>
      <w:numFmt w:val="bullet"/>
      <w:lvlText w:val="o"/>
      <w:lvlJc w:val="left"/>
      <w:pPr>
        <w:tabs>
          <w:tab w:val="num" w:pos="3960"/>
        </w:tabs>
        <w:ind w:left="3960" w:hanging="360"/>
      </w:pPr>
      <w:rPr>
        <w:rFonts w:ascii="Courier New" w:hAnsi="Courier New" w:hint="default"/>
      </w:rPr>
    </w:lvl>
    <w:lvl w:ilvl="5" w:tplc="040E0005">
      <w:start w:val="1"/>
      <w:numFmt w:val="bullet"/>
      <w:lvlText w:val=""/>
      <w:lvlJc w:val="left"/>
      <w:pPr>
        <w:tabs>
          <w:tab w:val="num" w:pos="4680"/>
        </w:tabs>
        <w:ind w:left="4680" w:hanging="360"/>
      </w:pPr>
      <w:rPr>
        <w:rFonts w:ascii="Wingdings" w:hAnsi="Wingdings" w:hint="default"/>
      </w:rPr>
    </w:lvl>
    <w:lvl w:ilvl="6" w:tplc="040E0001">
      <w:start w:val="1"/>
      <w:numFmt w:val="bullet"/>
      <w:lvlText w:val=""/>
      <w:lvlJc w:val="left"/>
      <w:pPr>
        <w:tabs>
          <w:tab w:val="num" w:pos="5400"/>
        </w:tabs>
        <w:ind w:left="5400" w:hanging="360"/>
      </w:pPr>
      <w:rPr>
        <w:rFonts w:ascii="Symbol" w:hAnsi="Symbol" w:hint="default"/>
      </w:rPr>
    </w:lvl>
    <w:lvl w:ilvl="7" w:tplc="040E0003">
      <w:start w:val="1"/>
      <w:numFmt w:val="bullet"/>
      <w:lvlText w:val="o"/>
      <w:lvlJc w:val="left"/>
      <w:pPr>
        <w:tabs>
          <w:tab w:val="num" w:pos="6120"/>
        </w:tabs>
        <w:ind w:left="6120" w:hanging="360"/>
      </w:pPr>
      <w:rPr>
        <w:rFonts w:ascii="Courier New" w:hAnsi="Courier New" w:hint="default"/>
      </w:rPr>
    </w:lvl>
    <w:lvl w:ilvl="8" w:tplc="040E0005">
      <w:start w:val="1"/>
      <w:numFmt w:val="bullet"/>
      <w:lvlText w:val=""/>
      <w:lvlJc w:val="left"/>
      <w:pPr>
        <w:tabs>
          <w:tab w:val="num" w:pos="6840"/>
        </w:tabs>
        <w:ind w:left="6840" w:hanging="360"/>
      </w:pPr>
      <w:rPr>
        <w:rFonts w:ascii="Wingdings" w:hAnsi="Wingdings" w:hint="default"/>
      </w:rPr>
    </w:lvl>
  </w:abstractNum>
  <w:abstractNum w:abstractNumId="20" w15:restartNumberingAfterBreak="0">
    <w:nsid w:val="64BD7D99"/>
    <w:multiLevelType w:val="hybridMultilevel"/>
    <w:tmpl w:val="5448B13C"/>
    <w:lvl w:ilvl="0" w:tplc="040E000F">
      <w:start w:val="1"/>
      <w:numFmt w:val="decimal"/>
      <w:lvlText w:val="%1."/>
      <w:lvlJc w:val="left"/>
      <w:pPr>
        <w:ind w:left="720" w:hanging="360"/>
      </w:pPr>
      <w:rPr>
        <w:rFonts w:cs="Times New Roman"/>
      </w:rPr>
    </w:lvl>
    <w:lvl w:ilvl="1" w:tplc="040E0019">
      <w:start w:val="1"/>
      <w:numFmt w:val="lowerLetter"/>
      <w:lvlText w:val="%2."/>
      <w:lvlJc w:val="left"/>
      <w:pPr>
        <w:ind w:left="1440" w:hanging="360"/>
      </w:pPr>
      <w:rPr>
        <w:rFonts w:cs="Times New Roman"/>
      </w:rPr>
    </w:lvl>
    <w:lvl w:ilvl="2" w:tplc="040E001B">
      <w:start w:val="1"/>
      <w:numFmt w:val="lowerRoman"/>
      <w:lvlText w:val="%3."/>
      <w:lvlJc w:val="right"/>
      <w:pPr>
        <w:ind w:left="2160" w:hanging="180"/>
      </w:pPr>
      <w:rPr>
        <w:rFonts w:cs="Times New Roman"/>
      </w:rPr>
    </w:lvl>
    <w:lvl w:ilvl="3" w:tplc="040E000F">
      <w:start w:val="1"/>
      <w:numFmt w:val="decimal"/>
      <w:lvlText w:val="%4."/>
      <w:lvlJc w:val="left"/>
      <w:pPr>
        <w:ind w:left="2880" w:hanging="360"/>
      </w:pPr>
      <w:rPr>
        <w:rFonts w:cs="Times New Roman"/>
      </w:rPr>
    </w:lvl>
    <w:lvl w:ilvl="4" w:tplc="040E0019">
      <w:start w:val="1"/>
      <w:numFmt w:val="lowerLetter"/>
      <w:lvlText w:val="%5."/>
      <w:lvlJc w:val="left"/>
      <w:pPr>
        <w:ind w:left="3600" w:hanging="360"/>
      </w:pPr>
      <w:rPr>
        <w:rFonts w:cs="Times New Roman"/>
      </w:rPr>
    </w:lvl>
    <w:lvl w:ilvl="5" w:tplc="040E001B">
      <w:start w:val="1"/>
      <w:numFmt w:val="lowerRoman"/>
      <w:lvlText w:val="%6."/>
      <w:lvlJc w:val="right"/>
      <w:pPr>
        <w:ind w:left="4320" w:hanging="180"/>
      </w:pPr>
      <w:rPr>
        <w:rFonts w:cs="Times New Roman"/>
      </w:rPr>
    </w:lvl>
    <w:lvl w:ilvl="6" w:tplc="040E000F">
      <w:start w:val="1"/>
      <w:numFmt w:val="decimal"/>
      <w:lvlText w:val="%7."/>
      <w:lvlJc w:val="left"/>
      <w:pPr>
        <w:ind w:left="5040" w:hanging="360"/>
      </w:pPr>
      <w:rPr>
        <w:rFonts w:cs="Times New Roman"/>
      </w:rPr>
    </w:lvl>
    <w:lvl w:ilvl="7" w:tplc="040E0019">
      <w:start w:val="1"/>
      <w:numFmt w:val="lowerLetter"/>
      <w:lvlText w:val="%8."/>
      <w:lvlJc w:val="left"/>
      <w:pPr>
        <w:ind w:left="5760" w:hanging="360"/>
      </w:pPr>
      <w:rPr>
        <w:rFonts w:cs="Times New Roman"/>
      </w:rPr>
    </w:lvl>
    <w:lvl w:ilvl="8" w:tplc="040E001B">
      <w:start w:val="1"/>
      <w:numFmt w:val="lowerRoman"/>
      <w:lvlText w:val="%9."/>
      <w:lvlJc w:val="right"/>
      <w:pPr>
        <w:ind w:left="6480" w:hanging="180"/>
      </w:pPr>
      <w:rPr>
        <w:rFonts w:cs="Times New Roman"/>
      </w:rPr>
    </w:lvl>
  </w:abstractNum>
  <w:abstractNum w:abstractNumId="21" w15:restartNumberingAfterBreak="0">
    <w:nsid w:val="67BA2A5F"/>
    <w:multiLevelType w:val="hybridMultilevel"/>
    <w:tmpl w:val="61021AF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15:restartNumberingAfterBreak="0">
    <w:nsid w:val="746A6479"/>
    <w:multiLevelType w:val="hybridMultilevel"/>
    <w:tmpl w:val="2312C9B2"/>
    <w:lvl w:ilvl="0" w:tplc="040E000F">
      <w:start w:val="1"/>
      <w:numFmt w:val="decimal"/>
      <w:lvlText w:val="%1."/>
      <w:lvlJc w:val="left"/>
      <w:pPr>
        <w:ind w:left="786" w:hanging="360"/>
      </w:pPr>
      <w:rPr>
        <w:rFonts w:cs="Times New Roman" w:hint="default"/>
      </w:rPr>
    </w:lvl>
    <w:lvl w:ilvl="1" w:tplc="040E0019">
      <w:start w:val="1"/>
      <w:numFmt w:val="lowerLetter"/>
      <w:lvlText w:val="%2."/>
      <w:lvlJc w:val="left"/>
      <w:pPr>
        <w:ind w:left="1440" w:hanging="360"/>
      </w:pPr>
      <w:rPr>
        <w:rFonts w:cs="Times New Roman"/>
      </w:rPr>
    </w:lvl>
    <w:lvl w:ilvl="2" w:tplc="040E001B">
      <w:start w:val="1"/>
      <w:numFmt w:val="lowerRoman"/>
      <w:lvlText w:val="%3."/>
      <w:lvlJc w:val="right"/>
      <w:pPr>
        <w:ind w:left="2160" w:hanging="180"/>
      </w:pPr>
      <w:rPr>
        <w:rFonts w:cs="Times New Roman"/>
      </w:rPr>
    </w:lvl>
    <w:lvl w:ilvl="3" w:tplc="040E000F">
      <w:start w:val="1"/>
      <w:numFmt w:val="decimal"/>
      <w:lvlText w:val="%4."/>
      <w:lvlJc w:val="left"/>
      <w:pPr>
        <w:ind w:left="2880" w:hanging="360"/>
      </w:pPr>
      <w:rPr>
        <w:rFonts w:cs="Times New Roman"/>
      </w:rPr>
    </w:lvl>
    <w:lvl w:ilvl="4" w:tplc="040E0019">
      <w:start w:val="1"/>
      <w:numFmt w:val="lowerLetter"/>
      <w:lvlText w:val="%5."/>
      <w:lvlJc w:val="left"/>
      <w:pPr>
        <w:ind w:left="3600" w:hanging="360"/>
      </w:pPr>
      <w:rPr>
        <w:rFonts w:cs="Times New Roman"/>
      </w:rPr>
    </w:lvl>
    <w:lvl w:ilvl="5" w:tplc="040E001B">
      <w:start w:val="1"/>
      <w:numFmt w:val="lowerRoman"/>
      <w:lvlText w:val="%6."/>
      <w:lvlJc w:val="right"/>
      <w:pPr>
        <w:ind w:left="4320" w:hanging="180"/>
      </w:pPr>
      <w:rPr>
        <w:rFonts w:cs="Times New Roman"/>
      </w:rPr>
    </w:lvl>
    <w:lvl w:ilvl="6" w:tplc="040E000F">
      <w:start w:val="1"/>
      <w:numFmt w:val="decimal"/>
      <w:lvlText w:val="%7."/>
      <w:lvlJc w:val="left"/>
      <w:pPr>
        <w:ind w:left="5040" w:hanging="360"/>
      </w:pPr>
      <w:rPr>
        <w:rFonts w:cs="Times New Roman"/>
      </w:rPr>
    </w:lvl>
    <w:lvl w:ilvl="7" w:tplc="040E0019">
      <w:start w:val="1"/>
      <w:numFmt w:val="lowerLetter"/>
      <w:lvlText w:val="%8."/>
      <w:lvlJc w:val="left"/>
      <w:pPr>
        <w:ind w:left="5760" w:hanging="360"/>
      </w:pPr>
      <w:rPr>
        <w:rFonts w:cs="Times New Roman"/>
      </w:rPr>
    </w:lvl>
    <w:lvl w:ilvl="8" w:tplc="040E001B">
      <w:start w:val="1"/>
      <w:numFmt w:val="lowerRoman"/>
      <w:lvlText w:val="%9."/>
      <w:lvlJc w:val="right"/>
      <w:pPr>
        <w:ind w:left="6480" w:hanging="180"/>
      </w:pPr>
      <w:rPr>
        <w:rFonts w:cs="Times New Roman"/>
      </w:rPr>
    </w:lvl>
  </w:abstractNum>
  <w:abstractNum w:abstractNumId="23" w15:restartNumberingAfterBreak="0">
    <w:nsid w:val="7AF97ED0"/>
    <w:multiLevelType w:val="hybridMultilevel"/>
    <w:tmpl w:val="7FF0A5A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4" w15:restartNumberingAfterBreak="0">
    <w:nsid w:val="7CAD5230"/>
    <w:multiLevelType w:val="hybridMultilevel"/>
    <w:tmpl w:val="010A445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19"/>
  </w:num>
  <w:num w:numId="2">
    <w:abstractNumId w:val="22"/>
  </w:num>
  <w:num w:numId="3">
    <w:abstractNumId w:val="20"/>
  </w:num>
  <w:num w:numId="4">
    <w:abstractNumId w:val="14"/>
  </w:num>
  <w:num w:numId="5">
    <w:abstractNumId w:val="9"/>
  </w:num>
  <w:num w:numId="6">
    <w:abstractNumId w:val="21"/>
  </w:num>
  <w:num w:numId="7">
    <w:abstractNumId w:val="18"/>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num>
  <w:num w:numId="10">
    <w:abstractNumId w:val="11"/>
  </w:num>
  <w:num w:numId="11">
    <w:abstractNumId w:val="12"/>
  </w:num>
  <w:num w:numId="12">
    <w:abstractNumId w:val="4"/>
  </w:num>
  <w:num w:numId="13">
    <w:abstractNumId w:val="3"/>
  </w:num>
  <w:num w:numId="14">
    <w:abstractNumId w:val="10"/>
  </w:num>
  <w:num w:numId="15">
    <w:abstractNumId w:val="5"/>
  </w:num>
  <w:num w:numId="16">
    <w:abstractNumId w:val="6"/>
  </w:num>
  <w:num w:numId="17">
    <w:abstractNumId w:val="7"/>
  </w:num>
  <w:num w:numId="18">
    <w:abstractNumId w:val="16"/>
  </w:num>
  <w:num w:numId="19">
    <w:abstractNumId w:val="17"/>
  </w:num>
  <w:num w:numId="20">
    <w:abstractNumId w:val="13"/>
  </w:num>
  <w:num w:numId="21">
    <w:abstractNumId w:val="2"/>
  </w:num>
  <w:num w:numId="22">
    <w:abstractNumId w:val="15"/>
  </w:num>
  <w:num w:numId="2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0"/>
  </w:num>
  <w:num w:numId="25">
    <w:abstractNumId w:val="23"/>
  </w:num>
  <w:num w:numId="2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embedSystemFonts/>
  <w:proofState w:spelling="clean" w:grammar="clean"/>
  <w:revisionView w:inkAnnotations="0"/>
  <w:defaultTabStop w:val="708"/>
  <w:hyphenationZone w:val="425"/>
  <w:doNotHyphenateCaps/>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67C0"/>
    <w:rsid w:val="0000073B"/>
    <w:rsid w:val="0000337E"/>
    <w:rsid w:val="0000733B"/>
    <w:rsid w:val="000079C0"/>
    <w:rsid w:val="000205FA"/>
    <w:rsid w:val="00021235"/>
    <w:rsid w:val="00023FF7"/>
    <w:rsid w:val="000247F0"/>
    <w:rsid w:val="0003048D"/>
    <w:rsid w:val="000305C0"/>
    <w:rsid w:val="00030ECB"/>
    <w:rsid w:val="00033546"/>
    <w:rsid w:val="00034DF4"/>
    <w:rsid w:val="0003596E"/>
    <w:rsid w:val="000359E0"/>
    <w:rsid w:val="000366BA"/>
    <w:rsid w:val="0004760B"/>
    <w:rsid w:val="00054A92"/>
    <w:rsid w:val="00057EFC"/>
    <w:rsid w:val="00060984"/>
    <w:rsid w:val="00062C68"/>
    <w:rsid w:val="00064B3E"/>
    <w:rsid w:val="00066012"/>
    <w:rsid w:val="000660FC"/>
    <w:rsid w:val="00067CAF"/>
    <w:rsid w:val="00067EA4"/>
    <w:rsid w:val="00071AD0"/>
    <w:rsid w:val="00072094"/>
    <w:rsid w:val="00073CE5"/>
    <w:rsid w:val="00076EBB"/>
    <w:rsid w:val="00083224"/>
    <w:rsid w:val="00086EBB"/>
    <w:rsid w:val="00087D3E"/>
    <w:rsid w:val="00087E4C"/>
    <w:rsid w:val="00091B4A"/>
    <w:rsid w:val="000931FD"/>
    <w:rsid w:val="00093B7C"/>
    <w:rsid w:val="00093F3B"/>
    <w:rsid w:val="00094219"/>
    <w:rsid w:val="00094A05"/>
    <w:rsid w:val="00097B9B"/>
    <w:rsid w:val="000A2BDF"/>
    <w:rsid w:val="000A4EA6"/>
    <w:rsid w:val="000A5BB8"/>
    <w:rsid w:val="000A61E0"/>
    <w:rsid w:val="000B2057"/>
    <w:rsid w:val="000B339C"/>
    <w:rsid w:val="000B4D0B"/>
    <w:rsid w:val="000B67DD"/>
    <w:rsid w:val="000B6ECE"/>
    <w:rsid w:val="000C56CE"/>
    <w:rsid w:val="000D190F"/>
    <w:rsid w:val="000D2B8C"/>
    <w:rsid w:val="000D32E7"/>
    <w:rsid w:val="000E2E93"/>
    <w:rsid w:val="000E2F8A"/>
    <w:rsid w:val="000E6EFD"/>
    <w:rsid w:val="000F3E93"/>
    <w:rsid w:val="001015E1"/>
    <w:rsid w:val="00101BBE"/>
    <w:rsid w:val="0010267C"/>
    <w:rsid w:val="0010273F"/>
    <w:rsid w:val="001069F6"/>
    <w:rsid w:val="0010755F"/>
    <w:rsid w:val="0011145A"/>
    <w:rsid w:val="00111535"/>
    <w:rsid w:val="001129D1"/>
    <w:rsid w:val="0011324F"/>
    <w:rsid w:val="001147C5"/>
    <w:rsid w:val="00121B0D"/>
    <w:rsid w:val="001235C4"/>
    <w:rsid w:val="00124694"/>
    <w:rsid w:val="001270D2"/>
    <w:rsid w:val="00131756"/>
    <w:rsid w:val="00131F21"/>
    <w:rsid w:val="00134590"/>
    <w:rsid w:val="00135DBE"/>
    <w:rsid w:val="0014324B"/>
    <w:rsid w:val="00146CA8"/>
    <w:rsid w:val="001529FA"/>
    <w:rsid w:val="00155E11"/>
    <w:rsid w:val="00157D18"/>
    <w:rsid w:val="00163A1C"/>
    <w:rsid w:val="00165B68"/>
    <w:rsid w:val="00165CB0"/>
    <w:rsid w:val="0017124F"/>
    <w:rsid w:val="00183732"/>
    <w:rsid w:val="00183A30"/>
    <w:rsid w:val="00187559"/>
    <w:rsid w:val="00190A90"/>
    <w:rsid w:val="00190EDA"/>
    <w:rsid w:val="001927AF"/>
    <w:rsid w:val="0019333A"/>
    <w:rsid w:val="001A1637"/>
    <w:rsid w:val="001A3DC1"/>
    <w:rsid w:val="001A5CCB"/>
    <w:rsid w:val="001B11E8"/>
    <w:rsid w:val="001B429D"/>
    <w:rsid w:val="001C0CC0"/>
    <w:rsid w:val="001C281B"/>
    <w:rsid w:val="001C2CF1"/>
    <w:rsid w:val="001C6E6B"/>
    <w:rsid w:val="001D57A1"/>
    <w:rsid w:val="001E0088"/>
    <w:rsid w:val="001E18E5"/>
    <w:rsid w:val="001E2CBA"/>
    <w:rsid w:val="001E2FC2"/>
    <w:rsid w:val="001E4F0E"/>
    <w:rsid w:val="001E5DDB"/>
    <w:rsid w:val="001E72EB"/>
    <w:rsid w:val="001F416B"/>
    <w:rsid w:val="001F5A8A"/>
    <w:rsid w:val="001F689F"/>
    <w:rsid w:val="002013C3"/>
    <w:rsid w:val="00203442"/>
    <w:rsid w:val="00204259"/>
    <w:rsid w:val="00212384"/>
    <w:rsid w:val="00214347"/>
    <w:rsid w:val="00225B3A"/>
    <w:rsid w:val="0023056A"/>
    <w:rsid w:val="00231F8A"/>
    <w:rsid w:val="0023300C"/>
    <w:rsid w:val="00237DE2"/>
    <w:rsid w:val="0024311A"/>
    <w:rsid w:val="00244572"/>
    <w:rsid w:val="0025202F"/>
    <w:rsid w:val="00253681"/>
    <w:rsid w:val="00253845"/>
    <w:rsid w:val="00255766"/>
    <w:rsid w:val="00255913"/>
    <w:rsid w:val="0026290E"/>
    <w:rsid w:val="00264262"/>
    <w:rsid w:val="00264D5C"/>
    <w:rsid w:val="00264E3E"/>
    <w:rsid w:val="00264E67"/>
    <w:rsid w:val="00264F29"/>
    <w:rsid w:val="00267FB7"/>
    <w:rsid w:val="00273E8F"/>
    <w:rsid w:val="00274DA7"/>
    <w:rsid w:val="00280CF9"/>
    <w:rsid w:val="002847F6"/>
    <w:rsid w:val="00285540"/>
    <w:rsid w:val="00285D55"/>
    <w:rsid w:val="00285FC9"/>
    <w:rsid w:val="0028719D"/>
    <w:rsid w:val="00290298"/>
    <w:rsid w:val="00291174"/>
    <w:rsid w:val="00295DC7"/>
    <w:rsid w:val="00296CFB"/>
    <w:rsid w:val="00297A33"/>
    <w:rsid w:val="002A0FC5"/>
    <w:rsid w:val="002A432A"/>
    <w:rsid w:val="002A4947"/>
    <w:rsid w:val="002A58AB"/>
    <w:rsid w:val="002A6450"/>
    <w:rsid w:val="002A7CD7"/>
    <w:rsid w:val="002B05DC"/>
    <w:rsid w:val="002B1AFB"/>
    <w:rsid w:val="002B1C08"/>
    <w:rsid w:val="002B2100"/>
    <w:rsid w:val="002B28DA"/>
    <w:rsid w:val="002B79F2"/>
    <w:rsid w:val="002C00C7"/>
    <w:rsid w:val="002C2F5B"/>
    <w:rsid w:val="002C66D7"/>
    <w:rsid w:val="002C67C0"/>
    <w:rsid w:val="002C7BF7"/>
    <w:rsid w:val="002D2DDA"/>
    <w:rsid w:val="002D3925"/>
    <w:rsid w:val="002D596F"/>
    <w:rsid w:val="002D70C1"/>
    <w:rsid w:val="002E0920"/>
    <w:rsid w:val="002E254D"/>
    <w:rsid w:val="002E4888"/>
    <w:rsid w:val="002E6F47"/>
    <w:rsid w:val="002F0330"/>
    <w:rsid w:val="00300ED9"/>
    <w:rsid w:val="00303144"/>
    <w:rsid w:val="00305D51"/>
    <w:rsid w:val="00310DE7"/>
    <w:rsid w:val="003116B2"/>
    <w:rsid w:val="00312E9B"/>
    <w:rsid w:val="0031400D"/>
    <w:rsid w:val="0032270D"/>
    <w:rsid w:val="00330EB2"/>
    <w:rsid w:val="00343B88"/>
    <w:rsid w:val="00350CF2"/>
    <w:rsid w:val="00350E53"/>
    <w:rsid w:val="00356BED"/>
    <w:rsid w:val="00357934"/>
    <w:rsid w:val="00363A82"/>
    <w:rsid w:val="00364045"/>
    <w:rsid w:val="003640C0"/>
    <w:rsid w:val="00367A15"/>
    <w:rsid w:val="003700D3"/>
    <w:rsid w:val="00370C9B"/>
    <w:rsid w:val="00372FF2"/>
    <w:rsid w:val="00373BB8"/>
    <w:rsid w:val="0037483E"/>
    <w:rsid w:val="003774B3"/>
    <w:rsid w:val="00381186"/>
    <w:rsid w:val="0038248B"/>
    <w:rsid w:val="003826B1"/>
    <w:rsid w:val="00382D9D"/>
    <w:rsid w:val="00386E7D"/>
    <w:rsid w:val="00390915"/>
    <w:rsid w:val="003910DB"/>
    <w:rsid w:val="003927A2"/>
    <w:rsid w:val="0039375B"/>
    <w:rsid w:val="003946CA"/>
    <w:rsid w:val="0039498E"/>
    <w:rsid w:val="00396E87"/>
    <w:rsid w:val="00397F0E"/>
    <w:rsid w:val="003A0076"/>
    <w:rsid w:val="003A0109"/>
    <w:rsid w:val="003A3215"/>
    <w:rsid w:val="003A7AED"/>
    <w:rsid w:val="003B1D91"/>
    <w:rsid w:val="003B3273"/>
    <w:rsid w:val="003B4C8F"/>
    <w:rsid w:val="003B5CF8"/>
    <w:rsid w:val="003B70C8"/>
    <w:rsid w:val="003D18B6"/>
    <w:rsid w:val="003D4F83"/>
    <w:rsid w:val="003D650B"/>
    <w:rsid w:val="003D7560"/>
    <w:rsid w:val="003E0B1F"/>
    <w:rsid w:val="003E452D"/>
    <w:rsid w:val="003E5308"/>
    <w:rsid w:val="003E6614"/>
    <w:rsid w:val="003E6716"/>
    <w:rsid w:val="003F0EEB"/>
    <w:rsid w:val="003F7EB0"/>
    <w:rsid w:val="00400080"/>
    <w:rsid w:val="00402AF2"/>
    <w:rsid w:val="00405130"/>
    <w:rsid w:val="00407420"/>
    <w:rsid w:val="004112C4"/>
    <w:rsid w:val="00416877"/>
    <w:rsid w:val="00417641"/>
    <w:rsid w:val="00422B22"/>
    <w:rsid w:val="00424C3A"/>
    <w:rsid w:val="00424F80"/>
    <w:rsid w:val="004252D6"/>
    <w:rsid w:val="0043267E"/>
    <w:rsid w:val="004335A4"/>
    <w:rsid w:val="00433BAA"/>
    <w:rsid w:val="00435680"/>
    <w:rsid w:val="00437978"/>
    <w:rsid w:val="00437AEE"/>
    <w:rsid w:val="00443D33"/>
    <w:rsid w:val="004448B2"/>
    <w:rsid w:val="0044607F"/>
    <w:rsid w:val="0044750C"/>
    <w:rsid w:val="00453500"/>
    <w:rsid w:val="004601AC"/>
    <w:rsid w:val="00462BAE"/>
    <w:rsid w:val="00464491"/>
    <w:rsid w:val="004654DA"/>
    <w:rsid w:val="00466134"/>
    <w:rsid w:val="0046725B"/>
    <w:rsid w:val="00470C6B"/>
    <w:rsid w:val="00473698"/>
    <w:rsid w:val="00482933"/>
    <w:rsid w:val="004840E5"/>
    <w:rsid w:val="00490E70"/>
    <w:rsid w:val="004A284A"/>
    <w:rsid w:val="004A5785"/>
    <w:rsid w:val="004A5807"/>
    <w:rsid w:val="004A6439"/>
    <w:rsid w:val="004A64E7"/>
    <w:rsid w:val="004B236E"/>
    <w:rsid w:val="004B3EAD"/>
    <w:rsid w:val="004B46D7"/>
    <w:rsid w:val="004B7ACA"/>
    <w:rsid w:val="004C31B6"/>
    <w:rsid w:val="004C4E30"/>
    <w:rsid w:val="004C71F5"/>
    <w:rsid w:val="004D0193"/>
    <w:rsid w:val="004D04B2"/>
    <w:rsid w:val="004D2E7D"/>
    <w:rsid w:val="004E2925"/>
    <w:rsid w:val="004E2C5A"/>
    <w:rsid w:val="004E3737"/>
    <w:rsid w:val="004F2CC1"/>
    <w:rsid w:val="004F39D4"/>
    <w:rsid w:val="004F4F76"/>
    <w:rsid w:val="004F796B"/>
    <w:rsid w:val="004F7A06"/>
    <w:rsid w:val="005047F5"/>
    <w:rsid w:val="00515C46"/>
    <w:rsid w:val="00515D73"/>
    <w:rsid w:val="00517AB1"/>
    <w:rsid w:val="005200AA"/>
    <w:rsid w:val="00523D8E"/>
    <w:rsid w:val="00525298"/>
    <w:rsid w:val="00525425"/>
    <w:rsid w:val="00525D9C"/>
    <w:rsid w:val="0052649C"/>
    <w:rsid w:val="00527072"/>
    <w:rsid w:val="00527277"/>
    <w:rsid w:val="005309BA"/>
    <w:rsid w:val="00531D14"/>
    <w:rsid w:val="00532BC4"/>
    <w:rsid w:val="005356F8"/>
    <w:rsid w:val="00535F06"/>
    <w:rsid w:val="00545B25"/>
    <w:rsid w:val="00556B0B"/>
    <w:rsid w:val="0055716E"/>
    <w:rsid w:val="00557F38"/>
    <w:rsid w:val="005626AA"/>
    <w:rsid w:val="00565CB7"/>
    <w:rsid w:val="00565F03"/>
    <w:rsid w:val="0057182A"/>
    <w:rsid w:val="005732ED"/>
    <w:rsid w:val="005746B9"/>
    <w:rsid w:val="0057535A"/>
    <w:rsid w:val="00576D26"/>
    <w:rsid w:val="00580FBA"/>
    <w:rsid w:val="00585B17"/>
    <w:rsid w:val="00586EEE"/>
    <w:rsid w:val="00590676"/>
    <w:rsid w:val="005941A9"/>
    <w:rsid w:val="0059772A"/>
    <w:rsid w:val="005A053A"/>
    <w:rsid w:val="005A113A"/>
    <w:rsid w:val="005A1BE3"/>
    <w:rsid w:val="005A484A"/>
    <w:rsid w:val="005B32F9"/>
    <w:rsid w:val="005C6462"/>
    <w:rsid w:val="005D0152"/>
    <w:rsid w:val="005D2E26"/>
    <w:rsid w:val="005D4033"/>
    <w:rsid w:val="005D5968"/>
    <w:rsid w:val="005D5DC7"/>
    <w:rsid w:val="005D699B"/>
    <w:rsid w:val="005E0DEA"/>
    <w:rsid w:val="005E104E"/>
    <w:rsid w:val="005E1277"/>
    <w:rsid w:val="005E3134"/>
    <w:rsid w:val="005E41AD"/>
    <w:rsid w:val="005F1904"/>
    <w:rsid w:val="005F37CD"/>
    <w:rsid w:val="005F5D5E"/>
    <w:rsid w:val="006025F5"/>
    <w:rsid w:val="006073F3"/>
    <w:rsid w:val="00611260"/>
    <w:rsid w:val="00615635"/>
    <w:rsid w:val="006161A9"/>
    <w:rsid w:val="0062028D"/>
    <w:rsid w:val="006212CF"/>
    <w:rsid w:val="006214C4"/>
    <w:rsid w:val="00622A21"/>
    <w:rsid w:val="00636380"/>
    <w:rsid w:val="00636A29"/>
    <w:rsid w:val="00640FA5"/>
    <w:rsid w:val="00643189"/>
    <w:rsid w:val="00643635"/>
    <w:rsid w:val="0064569C"/>
    <w:rsid w:val="006463C3"/>
    <w:rsid w:val="00646607"/>
    <w:rsid w:val="00647680"/>
    <w:rsid w:val="00653364"/>
    <w:rsid w:val="006560C3"/>
    <w:rsid w:val="00656A0F"/>
    <w:rsid w:val="00656C5B"/>
    <w:rsid w:val="00660FCB"/>
    <w:rsid w:val="00661981"/>
    <w:rsid w:val="00664367"/>
    <w:rsid w:val="006660BE"/>
    <w:rsid w:val="006744B1"/>
    <w:rsid w:val="00674999"/>
    <w:rsid w:val="006816D2"/>
    <w:rsid w:val="006826DF"/>
    <w:rsid w:val="00685B97"/>
    <w:rsid w:val="00686353"/>
    <w:rsid w:val="00686F36"/>
    <w:rsid w:val="00687DAE"/>
    <w:rsid w:val="00691EBA"/>
    <w:rsid w:val="0069269C"/>
    <w:rsid w:val="00693F2E"/>
    <w:rsid w:val="00694FDF"/>
    <w:rsid w:val="006951B0"/>
    <w:rsid w:val="00696564"/>
    <w:rsid w:val="006970DC"/>
    <w:rsid w:val="006A0CB2"/>
    <w:rsid w:val="006A367E"/>
    <w:rsid w:val="006A5041"/>
    <w:rsid w:val="006A68C0"/>
    <w:rsid w:val="006B1143"/>
    <w:rsid w:val="006B13DB"/>
    <w:rsid w:val="006B301A"/>
    <w:rsid w:val="006B5344"/>
    <w:rsid w:val="006B67A0"/>
    <w:rsid w:val="006C4AFF"/>
    <w:rsid w:val="006C57A0"/>
    <w:rsid w:val="006C7934"/>
    <w:rsid w:val="006D1D84"/>
    <w:rsid w:val="006D2E92"/>
    <w:rsid w:val="006D3747"/>
    <w:rsid w:val="006D4B41"/>
    <w:rsid w:val="006E1388"/>
    <w:rsid w:val="006E2AB5"/>
    <w:rsid w:val="006F0B78"/>
    <w:rsid w:val="006F0FFC"/>
    <w:rsid w:val="00700B12"/>
    <w:rsid w:val="00703403"/>
    <w:rsid w:val="00704B67"/>
    <w:rsid w:val="0071082F"/>
    <w:rsid w:val="00710F17"/>
    <w:rsid w:val="00711D93"/>
    <w:rsid w:val="007120AE"/>
    <w:rsid w:val="007121B5"/>
    <w:rsid w:val="00712B5B"/>
    <w:rsid w:val="007169F3"/>
    <w:rsid w:val="00716B42"/>
    <w:rsid w:val="0071752E"/>
    <w:rsid w:val="0072263F"/>
    <w:rsid w:val="00722925"/>
    <w:rsid w:val="00723960"/>
    <w:rsid w:val="00731C13"/>
    <w:rsid w:val="00733795"/>
    <w:rsid w:val="00734127"/>
    <w:rsid w:val="00734A7C"/>
    <w:rsid w:val="00735646"/>
    <w:rsid w:val="00735B15"/>
    <w:rsid w:val="00736688"/>
    <w:rsid w:val="007417BB"/>
    <w:rsid w:val="00743CC1"/>
    <w:rsid w:val="00744995"/>
    <w:rsid w:val="0075095C"/>
    <w:rsid w:val="00751226"/>
    <w:rsid w:val="00752CCA"/>
    <w:rsid w:val="00754EDB"/>
    <w:rsid w:val="0076015D"/>
    <w:rsid w:val="007609D9"/>
    <w:rsid w:val="00762AEB"/>
    <w:rsid w:val="00766A2D"/>
    <w:rsid w:val="0077005C"/>
    <w:rsid w:val="007716D2"/>
    <w:rsid w:val="0077302B"/>
    <w:rsid w:val="00774BB2"/>
    <w:rsid w:val="00776616"/>
    <w:rsid w:val="00776873"/>
    <w:rsid w:val="007856A6"/>
    <w:rsid w:val="00791A09"/>
    <w:rsid w:val="00792F97"/>
    <w:rsid w:val="00794695"/>
    <w:rsid w:val="00795D86"/>
    <w:rsid w:val="00796973"/>
    <w:rsid w:val="00796DEB"/>
    <w:rsid w:val="007A0981"/>
    <w:rsid w:val="007A623A"/>
    <w:rsid w:val="007A7C2A"/>
    <w:rsid w:val="007B0712"/>
    <w:rsid w:val="007B0837"/>
    <w:rsid w:val="007B2F1B"/>
    <w:rsid w:val="007B416A"/>
    <w:rsid w:val="007B4254"/>
    <w:rsid w:val="007B4660"/>
    <w:rsid w:val="007C15D9"/>
    <w:rsid w:val="007C1F30"/>
    <w:rsid w:val="007C3D90"/>
    <w:rsid w:val="007C4BB0"/>
    <w:rsid w:val="007C6150"/>
    <w:rsid w:val="007D1444"/>
    <w:rsid w:val="007D17B1"/>
    <w:rsid w:val="007D4455"/>
    <w:rsid w:val="007D5CE8"/>
    <w:rsid w:val="007E2A6B"/>
    <w:rsid w:val="007E4267"/>
    <w:rsid w:val="007E4A25"/>
    <w:rsid w:val="007E7798"/>
    <w:rsid w:val="007F50CC"/>
    <w:rsid w:val="007F5223"/>
    <w:rsid w:val="007F5E75"/>
    <w:rsid w:val="00802E7B"/>
    <w:rsid w:val="008104A5"/>
    <w:rsid w:val="00811668"/>
    <w:rsid w:val="00814B4E"/>
    <w:rsid w:val="00816983"/>
    <w:rsid w:val="00817BC7"/>
    <w:rsid w:val="00817D6E"/>
    <w:rsid w:val="00821BC9"/>
    <w:rsid w:val="00821BF7"/>
    <w:rsid w:val="00821CEF"/>
    <w:rsid w:val="008233EB"/>
    <w:rsid w:val="008250A4"/>
    <w:rsid w:val="008266EC"/>
    <w:rsid w:val="00831997"/>
    <w:rsid w:val="008358DA"/>
    <w:rsid w:val="00835D41"/>
    <w:rsid w:val="008378CF"/>
    <w:rsid w:val="008469A8"/>
    <w:rsid w:val="00847919"/>
    <w:rsid w:val="0085460B"/>
    <w:rsid w:val="00855B8B"/>
    <w:rsid w:val="00856833"/>
    <w:rsid w:val="00856B0D"/>
    <w:rsid w:val="00860AE9"/>
    <w:rsid w:val="0086102D"/>
    <w:rsid w:val="00863807"/>
    <w:rsid w:val="00863E27"/>
    <w:rsid w:val="00864005"/>
    <w:rsid w:val="00866B70"/>
    <w:rsid w:val="00867054"/>
    <w:rsid w:val="0087353C"/>
    <w:rsid w:val="008742A5"/>
    <w:rsid w:val="008744D8"/>
    <w:rsid w:val="008774AD"/>
    <w:rsid w:val="008776EC"/>
    <w:rsid w:val="00880D8D"/>
    <w:rsid w:val="00882B81"/>
    <w:rsid w:val="0088364C"/>
    <w:rsid w:val="00887686"/>
    <w:rsid w:val="00891653"/>
    <w:rsid w:val="00894D9F"/>
    <w:rsid w:val="008965D8"/>
    <w:rsid w:val="00897B00"/>
    <w:rsid w:val="008A2736"/>
    <w:rsid w:val="008A2E4C"/>
    <w:rsid w:val="008A300D"/>
    <w:rsid w:val="008A369F"/>
    <w:rsid w:val="008A4812"/>
    <w:rsid w:val="008A5E4B"/>
    <w:rsid w:val="008A784A"/>
    <w:rsid w:val="008B3EFE"/>
    <w:rsid w:val="008B6AEB"/>
    <w:rsid w:val="008C26B7"/>
    <w:rsid w:val="008C33B5"/>
    <w:rsid w:val="008C3411"/>
    <w:rsid w:val="008C3492"/>
    <w:rsid w:val="008C4A05"/>
    <w:rsid w:val="008C7817"/>
    <w:rsid w:val="008D1741"/>
    <w:rsid w:val="008D32F7"/>
    <w:rsid w:val="008D6F98"/>
    <w:rsid w:val="008E41C9"/>
    <w:rsid w:val="008E4782"/>
    <w:rsid w:val="008E6602"/>
    <w:rsid w:val="008F1E25"/>
    <w:rsid w:val="008F5289"/>
    <w:rsid w:val="008F569B"/>
    <w:rsid w:val="008F7B64"/>
    <w:rsid w:val="009033CB"/>
    <w:rsid w:val="00903E5F"/>
    <w:rsid w:val="00911AC5"/>
    <w:rsid w:val="00916E24"/>
    <w:rsid w:val="0091739B"/>
    <w:rsid w:val="00923308"/>
    <w:rsid w:val="00923FC0"/>
    <w:rsid w:val="00925CA0"/>
    <w:rsid w:val="00931E04"/>
    <w:rsid w:val="00932D97"/>
    <w:rsid w:val="00934DFB"/>
    <w:rsid w:val="00935501"/>
    <w:rsid w:val="009370D3"/>
    <w:rsid w:val="00941F10"/>
    <w:rsid w:val="009436AB"/>
    <w:rsid w:val="00944304"/>
    <w:rsid w:val="00945D1E"/>
    <w:rsid w:val="00946FDF"/>
    <w:rsid w:val="0095098B"/>
    <w:rsid w:val="0095797B"/>
    <w:rsid w:val="00960118"/>
    <w:rsid w:val="00961754"/>
    <w:rsid w:val="0096217C"/>
    <w:rsid w:val="009636EF"/>
    <w:rsid w:val="009647B6"/>
    <w:rsid w:val="00970538"/>
    <w:rsid w:val="00974094"/>
    <w:rsid w:val="00975441"/>
    <w:rsid w:val="00976C29"/>
    <w:rsid w:val="00976F45"/>
    <w:rsid w:val="00981B2F"/>
    <w:rsid w:val="009828F3"/>
    <w:rsid w:val="0098552F"/>
    <w:rsid w:val="00986CA5"/>
    <w:rsid w:val="009913E3"/>
    <w:rsid w:val="00991475"/>
    <w:rsid w:val="00991DC0"/>
    <w:rsid w:val="00993310"/>
    <w:rsid w:val="0099518A"/>
    <w:rsid w:val="009A2767"/>
    <w:rsid w:val="009A2F92"/>
    <w:rsid w:val="009A31FB"/>
    <w:rsid w:val="009A6B46"/>
    <w:rsid w:val="009A7317"/>
    <w:rsid w:val="009A7DEC"/>
    <w:rsid w:val="009B0137"/>
    <w:rsid w:val="009B1F88"/>
    <w:rsid w:val="009B4B0B"/>
    <w:rsid w:val="009B4BBF"/>
    <w:rsid w:val="009B7EE1"/>
    <w:rsid w:val="009C30BE"/>
    <w:rsid w:val="009C3659"/>
    <w:rsid w:val="009C3E5F"/>
    <w:rsid w:val="009D118D"/>
    <w:rsid w:val="009D17B2"/>
    <w:rsid w:val="009E285C"/>
    <w:rsid w:val="009E6998"/>
    <w:rsid w:val="009F043F"/>
    <w:rsid w:val="009F06E1"/>
    <w:rsid w:val="009F0B7C"/>
    <w:rsid w:val="009F0FCB"/>
    <w:rsid w:val="00A00D0F"/>
    <w:rsid w:val="00A0120B"/>
    <w:rsid w:val="00A049B1"/>
    <w:rsid w:val="00A06D6B"/>
    <w:rsid w:val="00A10F0D"/>
    <w:rsid w:val="00A11407"/>
    <w:rsid w:val="00A12B14"/>
    <w:rsid w:val="00A134F4"/>
    <w:rsid w:val="00A146CC"/>
    <w:rsid w:val="00A15501"/>
    <w:rsid w:val="00A15DD5"/>
    <w:rsid w:val="00A229FF"/>
    <w:rsid w:val="00A23627"/>
    <w:rsid w:val="00A24257"/>
    <w:rsid w:val="00A25E66"/>
    <w:rsid w:val="00A27709"/>
    <w:rsid w:val="00A32A31"/>
    <w:rsid w:val="00A3468E"/>
    <w:rsid w:val="00A362A1"/>
    <w:rsid w:val="00A3733E"/>
    <w:rsid w:val="00A3778D"/>
    <w:rsid w:val="00A42C0A"/>
    <w:rsid w:val="00A44591"/>
    <w:rsid w:val="00A467B3"/>
    <w:rsid w:val="00A4715C"/>
    <w:rsid w:val="00A479FC"/>
    <w:rsid w:val="00A51653"/>
    <w:rsid w:val="00A53F6E"/>
    <w:rsid w:val="00A55EAA"/>
    <w:rsid w:val="00A56530"/>
    <w:rsid w:val="00A568F7"/>
    <w:rsid w:val="00A579B3"/>
    <w:rsid w:val="00A6270B"/>
    <w:rsid w:val="00A628C2"/>
    <w:rsid w:val="00A62CAB"/>
    <w:rsid w:val="00A66637"/>
    <w:rsid w:val="00A728D7"/>
    <w:rsid w:val="00A73AF4"/>
    <w:rsid w:val="00A74F9E"/>
    <w:rsid w:val="00A76D00"/>
    <w:rsid w:val="00A7716B"/>
    <w:rsid w:val="00A82A67"/>
    <w:rsid w:val="00A851E6"/>
    <w:rsid w:val="00A8557B"/>
    <w:rsid w:val="00A85DAB"/>
    <w:rsid w:val="00A94F34"/>
    <w:rsid w:val="00A96FD0"/>
    <w:rsid w:val="00A97743"/>
    <w:rsid w:val="00A97EC7"/>
    <w:rsid w:val="00AA1868"/>
    <w:rsid w:val="00AA30EF"/>
    <w:rsid w:val="00AA5C84"/>
    <w:rsid w:val="00AA6ADA"/>
    <w:rsid w:val="00AA7742"/>
    <w:rsid w:val="00AB133E"/>
    <w:rsid w:val="00AB2A3B"/>
    <w:rsid w:val="00AB2E37"/>
    <w:rsid w:val="00AB2FFD"/>
    <w:rsid w:val="00AB38C5"/>
    <w:rsid w:val="00AB79BD"/>
    <w:rsid w:val="00AC37DC"/>
    <w:rsid w:val="00AC5C68"/>
    <w:rsid w:val="00AC5FE7"/>
    <w:rsid w:val="00AD1B23"/>
    <w:rsid w:val="00AD33AC"/>
    <w:rsid w:val="00AD380E"/>
    <w:rsid w:val="00AD48F5"/>
    <w:rsid w:val="00AD66DE"/>
    <w:rsid w:val="00AD6DDC"/>
    <w:rsid w:val="00AE1152"/>
    <w:rsid w:val="00AE55C4"/>
    <w:rsid w:val="00AE5830"/>
    <w:rsid w:val="00AE713E"/>
    <w:rsid w:val="00AF0D81"/>
    <w:rsid w:val="00AF3AAC"/>
    <w:rsid w:val="00B00986"/>
    <w:rsid w:val="00B037E1"/>
    <w:rsid w:val="00B10A94"/>
    <w:rsid w:val="00B231C6"/>
    <w:rsid w:val="00B30729"/>
    <w:rsid w:val="00B31D41"/>
    <w:rsid w:val="00B33B25"/>
    <w:rsid w:val="00B34897"/>
    <w:rsid w:val="00B34B26"/>
    <w:rsid w:val="00B42B11"/>
    <w:rsid w:val="00B45B72"/>
    <w:rsid w:val="00B478A8"/>
    <w:rsid w:val="00B53573"/>
    <w:rsid w:val="00B53895"/>
    <w:rsid w:val="00B56545"/>
    <w:rsid w:val="00B623B7"/>
    <w:rsid w:val="00B62E39"/>
    <w:rsid w:val="00B662CF"/>
    <w:rsid w:val="00B66618"/>
    <w:rsid w:val="00B676CE"/>
    <w:rsid w:val="00B677FC"/>
    <w:rsid w:val="00B74859"/>
    <w:rsid w:val="00B77968"/>
    <w:rsid w:val="00B800FF"/>
    <w:rsid w:val="00B82F2E"/>
    <w:rsid w:val="00B86B13"/>
    <w:rsid w:val="00B8716D"/>
    <w:rsid w:val="00B933FF"/>
    <w:rsid w:val="00B97100"/>
    <w:rsid w:val="00BA0351"/>
    <w:rsid w:val="00BA2E1F"/>
    <w:rsid w:val="00BA4F93"/>
    <w:rsid w:val="00BA5530"/>
    <w:rsid w:val="00BA72A7"/>
    <w:rsid w:val="00BB0C20"/>
    <w:rsid w:val="00BB216E"/>
    <w:rsid w:val="00BB6530"/>
    <w:rsid w:val="00BB7D5B"/>
    <w:rsid w:val="00BC0D07"/>
    <w:rsid w:val="00BC1821"/>
    <w:rsid w:val="00BC6CF7"/>
    <w:rsid w:val="00BD0B01"/>
    <w:rsid w:val="00BD0EFB"/>
    <w:rsid w:val="00BE21E2"/>
    <w:rsid w:val="00BE2235"/>
    <w:rsid w:val="00BE3DCC"/>
    <w:rsid w:val="00BE4319"/>
    <w:rsid w:val="00BE5581"/>
    <w:rsid w:val="00BE767F"/>
    <w:rsid w:val="00BE7838"/>
    <w:rsid w:val="00BF0317"/>
    <w:rsid w:val="00BF2442"/>
    <w:rsid w:val="00BF28A4"/>
    <w:rsid w:val="00BF5EF5"/>
    <w:rsid w:val="00C000BF"/>
    <w:rsid w:val="00C010FF"/>
    <w:rsid w:val="00C0254D"/>
    <w:rsid w:val="00C037D8"/>
    <w:rsid w:val="00C03E9B"/>
    <w:rsid w:val="00C05E0E"/>
    <w:rsid w:val="00C070D9"/>
    <w:rsid w:val="00C110EA"/>
    <w:rsid w:val="00C1328C"/>
    <w:rsid w:val="00C14622"/>
    <w:rsid w:val="00C14DD8"/>
    <w:rsid w:val="00C17C45"/>
    <w:rsid w:val="00C20926"/>
    <w:rsid w:val="00C217C5"/>
    <w:rsid w:val="00C27139"/>
    <w:rsid w:val="00C30F91"/>
    <w:rsid w:val="00C32803"/>
    <w:rsid w:val="00C3551D"/>
    <w:rsid w:val="00C35D7A"/>
    <w:rsid w:val="00C362F6"/>
    <w:rsid w:val="00C434C4"/>
    <w:rsid w:val="00C450ED"/>
    <w:rsid w:val="00C468A9"/>
    <w:rsid w:val="00C46F13"/>
    <w:rsid w:val="00C4744E"/>
    <w:rsid w:val="00C504E5"/>
    <w:rsid w:val="00C5114B"/>
    <w:rsid w:val="00C52EA0"/>
    <w:rsid w:val="00C545FE"/>
    <w:rsid w:val="00C552CC"/>
    <w:rsid w:val="00C56F06"/>
    <w:rsid w:val="00C61342"/>
    <w:rsid w:val="00C61B08"/>
    <w:rsid w:val="00C62D52"/>
    <w:rsid w:val="00C64468"/>
    <w:rsid w:val="00C65D25"/>
    <w:rsid w:val="00C7305C"/>
    <w:rsid w:val="00C81151"/>
    <w:rsid w:val="00C82FF4"/>
    <w:rsid w:val="00C85EE6"/>
    <w:rsid w:val="00C87B43"/>
    <w:rsid w:val="00C9139C"/>
    <w:rsid w:val="00C9253D"/>
    <w:rsid w:val="00C92A3C"/>
    <w:rsid w:val="00C92B16"/>
    <w:rsid w:val="00C9525D"/>
    <w:rsid w:val="00C9585C"/>
    <w:rsid w:val="00C96058"/>
    <w:rsid w:val="00C962E1"/>
    <w:rsid w:val="00C975EF"/>
    <w:rsid w:val="00CA11A8"/>
    <w:rsid w:val="00CA1687"/>
    <w:rsid w:val="00CA1F23"/>
    <w:rsid w:val="00CA3113"/>
    <w:rsid w:val="00CA42B4"/>
    <w:rsid w:val="00CA7D16"/>
    <w:rsid w:val="00CB0513"/>
    <w:rsid w:val="00CB29B7"/>
    <w:rsid w:val="00CB4901"/>
    <w:rsid w:val="00CB53FD"/>
    <w:rsid w:val="00CB6ABB"/>
    <w:rsid w:val="00CC5A2C"/>
    <w:rsid w:val="00CD0E96"/>
    <w:rsid w:val="00CD3CBB"/>
    <w:rsid w:val="00CE40D0"/>
    <w:rsid w:val="00CE6F7B"/>
    <w:rsid w:val="00CE758B"/>
    <w:rsid w:val="00CE7B8E"/>
    <w:rsid w:val="00CF3CC5"/>
    <w:rsid w:val="00CF57D6"/>
    <w:rsid w:val="00D01069"/>
    <w:rsid w:val="00D0311C"/>
    <w:rsid w:val="00D046CF"/>
    <w:rsid w:val="00D055C9"/>
    <w:rsid w:val="00D060B9"/>
    <w:rsid w:val="00D20F8E"/>
    <w:rsid w:val="00D22CB4"/>
    <w:rsid w:val="00D23CD3"/>
    <w:rsid w:val="00D32C7D"/>
    <w:rsid w:val="00D35A34"/>
    <w:rsid w:val="00D36CAF"/>
    <w:rsid w:val="00D45683"/>
    <w:rsid w:val="00D4735A"/>
    <w:rsid w:val="00D55733"/>
    <w:rsid w:val="00D62168"/>
    <w:rsid w:val="00D63501"/>
    <w:rsid w:val="00D640CA"/>
    <w:rsid w:val="00D66BF1"/>
    <w:rsid w:val="00D66D34"/>
    <w:rsid w:val="00D706C0"/>
    <w:rsid w:val="00D74B15"/>
    <w:rsid w:val="00D77359"/>
    <w:rsid w:val="00D83D88"/>
    <w:rsid w:val="00D92DE2"/>
    <w:rsid w:val="00D937DC"/>
    <w:rsid w:val="00D950A2"/>
    <w:rsid w:val="00D967C7"/>
    <w:rsid w:val="00D97FAF"/>
    <w:rsid w:val="00DA139F"/>
    <w:rsid w:val="00DA2E04"/>
    <w:rsid w:val="00DA3596"/>
    <w:rsid w:val="00DA373E"/>
    <w:rsid w:val="00DB2C00"/>
    <w:rsid w:val="00DB4BB0"/>
    <w:rsid w:val="00DB5EE1"/>
    <w:rsid w:val="00DB75C1"/>
    <w:rsid w:val="00DB7904"/>
    <w:rsid w:val="00DB7B97"/>
    <w:rsid w:val="00DC10F1"/>
    <w:rsid w:val="00DC3C69"/>
    <w:rsid w:val="00DC6066"/>
    <w:rsid w:val="00DC7F04"/>
    <w:rsid w:val="00DD0D36"/>
    <w:rsid w:val="00DD3CBB"/>
    <w:rsid w:val="00DD6AA6"/>
    <w:rsid w:val="00DE0C6C"/>
    <w:rsid w:val="00DE27FD"/>
    <w:rsid w:val="00DE3789"/>
    <w:rsid w:val="00DE7541"/>
    <w:rsid w:val="00DF0175"/>
    <w:rsid w:val="00DF2395"/>
    <w:rsid w:val="00DF3737"/>
    <w:rsid w:val="00DF38AB"/>
    <w:rsid w:val="00DF433A"/>
    <w:rsid w:val="00E03DC2"/>
    <w:rsid w:val="00E050CF"/>
    <w:rsid w:val="00E0565B"/>
    <w:rsid w:val="00E07F2B"/>
    <w:rsid w:val="00E10504"/>
    <w:rsid w:val="00E12F77"/>
    <w:rsid w:val="00E264AC"/>
    <w:rsid w:val="00E35611"/>
    <w:rsid w:val="00E37731"/>
    <w:rsid w:val="00E40F43"/>
    <w:rsid w:val="00E427D9"/>
    <w:rsid w:val="00E45A5B"/>
    <w:rsid w:val="00E51CAB"/>
    <w:rsid w:val="00E51D3B"/>
    <w:rsid w:val="00E54786"/>
    <w:rsid w:val="00E57B15"/>
    <w:rsid w:val="00E57C54"/>
    <w:rsid w:val="00E60265"/>
    <w:rsid w:val="00E608CA"/>
    <w:rsid w:val="00E61C9A"/>
    <w:rsid w:val="00E6512C"/>
    <w:rsid w:val="00E7244E"/>
    <w:rsid w:val="00E72598"/>
    <w:rsid w:val="00E7269F"/>
    <w:rsid w:val="00E75A75"/>
    <w:rsid w:val="00E81135"/>
    <w:rsid w:val="00E81868"/>
    <w:rsid w:val="00E82164"/>
    <w:rsid w:val="00E83BED"/>
    <w:rsid w:val="00E841A9"/>
    <w:rsid w:val="00E84601"/>
    <w:rsid w:val="00E91FA5"/>
    <w:rsid w:val="00E9225F"/>
    <w:rsid w:val="00E93462"/>
    <w:rsid w:val="00EA0E99"/>
    <w:rsid w:val="00EA3C19"/>
    <w:rsid w:val="00EA49AD"/>
    <w:rsid w:val="00EA66EA"/>
    <w:rsid w:val="00EB0753"/>
    <w:rsid w:val="00EB076F"/>
    <w:rsid w:val="00EB147D"/>
    <w:rsid w:val="00EB1A74"/>
    <w:rsid w:val="00EB4095"/>
    <w:rsid w:val="00EB7C54"/>
    <w:rsid w:val="00EC010B"/>
    <w:rsid w:val="00EC0567"/>
    <w:rsid w:val="00EC13F8"/>
    <w:rsid w:val="00EC3675"/>
    <w:rsid w:val="00EC4240"/>
    <w:rsid w:val="00EC71C2"/>
    <w:rsid w:val="00EC71D6"/>
    <w:rsid w:val="00ED010C"/>
    <w:rsid w:val="00ED0E8D"/>
    <w:rsid w:val="00ED521D"/>
    <w:rsid w:val="00ED6006"/>
    <w:rsid w:val="00ED6D03"/>
    <w:rsid w:val="00EE11CF"/>
    <w:rsid w:val="00EE3340"/>
    <w:rsid w:val="00EE3E13"/>
    <w:rsid w:val="00EE58FF"/>
    <w:rsid w:val="00EE6B7E"/>
    <w:rsid w:val="00EF13B7"/>
    <w:rsid w:val="00EF2F86"/>
    <w:rsid w:val="00EF324A"/>
    <w:rsid w:val="00EF3422"/>
    <w:rsid w:val="00EF393C"/>
    <w:rsid w:val="00EF3C1E"/>
    <w:rsid w:val="00EF48B6"/>
    <w:rsid w:val="00EF57A0"/>
    <w:rsid w:val="00EF6254"/>
    <w:rsid w:val="00EF6C06"/>
    <w:rsid w:val="00F03816"/>
    <w:rsid w:val="00F03EE4"/>
    <w:rsid w:val="00F0623A"/>
    <w:rsid w:val="00F0791F"/>
    <w:rsid w:val="00F1566D"/>
    <w:rsid w:val="00F156CB"/>
    <w:rsid w:val="00F2155C"/>
    <w:rsid w:val="00F216F8"/>
    <w:rsid w:val="00F24E23"/>
    <w:rsid w:val="00F256BF"/>
    <w:rsid w:val="00F258CE"/>
    <w:rsid w:val="00F27CC3"/>
    <w:rsid w:val="00F304C7"/>
    <w:rsid w:val="00F31B1B"/>
    <w:rsid w:val="00F33C44"/>
    <w:rsid w:val="00F46E8B"/>
    <w:rsid w:val="00F50EF8"/>
    <w:rsid w:val="00F514B4"/>
    <w:rsid w:val="00F52AC8"/>
    <w:rsid w:val="00F54C6A"/>
    <w:rsid w:val="00F560E9"/>
    <w:rsid w:val="00F56AAB"/>
    <w:rsid w:val="00F570C5"/>
    <w:rsid w:val="00F576FE"/>
    <w:rsid w:val="00F6263D"/>
    <w:rsid w:val="00F63F5A"/>
    <w:rsid w:val="00F66B1E"/>
    <w:rsid w:val="00F67B90"/>
    <w:rsid w:val="00F719FE"/>
    <w:rsid w:val="00F72C32"/>
    <w:rsid w:val="00F743E1"/>
    <w:rsid w:val="00F74EF3"/>
    <w:rsid w:val="00F75A32"/>
    <w:rsid w:val="00F84BD3"/>
    <w:rsid w:val="00F84BF7"/>
    <w:rsid w:val="00F92DEA"/>
    <w:rsid w:val="00F93208"/>
    <w:rsid w:val="00F939BB"/>
    <w:rsid w:val="00F948EB"/>
    <w:rsid w:val="00F96C15"/>
    <w:rsid w:val="00F9776A"/>
    <w:rsid w:val="00FA0347"/>
    <w:rsid w:val="00FA23BF"/>
    <w:rsid w:val="00FA4A33"/>
    <w:rsid w:val="00FA6121"/>
    <w:rsid w:val="00FA7155"/>
    <w:rsid w:val="00FB1EB7"/>
    <w:rsid w:val="00FB257D"/>
    <w:rsid w:val="00FB343B"/>
    <w:rsid w:val="00FC0161"/>
    <w:rsid w:val="00FC7194"/>
    <w:rsid w:val="00FC729E"/>
    <w:rsid w:val="00FD0C17"/>
    <w:rsid w:val="00FD1FAC"/>
    <w:rsid w:val="00FD3FFC"/>
    <w:rsid w:val="00FD4E82"/>
    <w:rsid w:val="00FD6BFC"/>
    <w:rsid w:val="00FD7754"/>
    <w:rsid w:val="00FD77E3"/>
    <w:rsid w:val="00FE1AF5"/>
    <w:rsid w:val="00FE241E"/>
    <w:rsid w:val="00FE429F"/>
    <w:rsid w:val="00FE5602"/>
    <w:rsid w:val="00FE64AB"/>
    <w:rsid w:val="00FF0E60"/>
    <w:rsid w:val="00FF258F"/>
    <w:rsid w:val="00FF2E29"/>
    <w:rsid w:val="00FF48BD"/>
    <w:rsid w:val="00FF7E4F"/>
  </w:rsids>
  <m:mathPr>
    <m:mathFont m:val="Cambria Math"/>
    <m:brkBin m:val="before"/>
    <m:brkBinSub m:val="--"/>
    <m:smallFrac/>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A974D85"/>
  <w15:docId w15:val="{EB1E4B69-85E8-4322-A975-44F85EC9BB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hu-HU" w:eastAsia="hu-HU"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rsid w:val="00443D33"/>
    <w:pPr>
      <w:spacing w:after="200" w:line="276" w:lineRule="auto"/>
    </w:pPr>
    <w:rPr>
      <w:rFonts w:cs="Calibri"/>
      <w:lang w:eastAsia="en-US"/>
    </w:rPr>
  </w:style>
  <w:style w:type="paragraph" w:styleId="Cmsor1">
    <w:name w:val="heading 1"/>
    <w:basedOn w:val="Norml"/>
    <w:next w:val="Norml"/>
    <w:link w:val="Cmsor1Char"/>
    <w:uiPriority w:val="99"/>
    <w:qFormat/>
    <w:locked/>
    <w:rsid w:val="00E54786"/>
    <w:pPr>
      <w:keepNext/>
      <w:spacing w:after="0" w:line="240" w:lineRule="auto"/>
      <w:outlineLvl w:val="0"/>
    </w:pPr>
    <w:rPr>
      <w:rFonts w:ascii="Arial" w:hAnsi="Arial" w:cs="Times New Roman"/>
      <w:sz w:val="24"/>
      <w:szCs w:val="24"/>
      <w:u w:val="single"/>
      <w:lang w:eastAsia="hu-HU"/>
    </w:rPr>
  </w:style>
  <w:style w:type="paragraph" w:styleId="Cmsor2">
    <w:name w:val="heading 2"/>
    <w:basedOn w:val="Norml"/>
    <w:next w:val="Norml"/>
    <w:link w:val="Cmsor2Char"/>
    <w:uiPriority w:val="99"/>
    <w:qFormat/>
    <w:locked/>
    <w:rsid w:val="00E54786"/>
    <w:pPr>
      <w:keepNext/>
      <w:spacing w:before="240" w:after="60" w:line="240" w:lineRule="auto"/>
      <w:outlineLvl w:val="1"/>
    </w:pPr>
    <w:rPr>
      <w:rFonts w:ascii="Arial" w:hAnsi="Arial" w:cs="Arial"/>
      <w:b/>
      <w:bCs/>
      <w:i/>
      <w:iCs/>
      <w:sz w:val="28"/>
      <w:szCs w:val="28"/>
      <w:lang w:eastAsia="hu-HU"/>
    </w:rPr>
  </w:style>
  <w:style w:type="paragraph" w:styleId="Cmsor3">
    <w:name w:val="heading 3"/>
    <w:basedOn w:val="Norml"/>
    <w:next w:val="Norml"/>
    <w:link w:val="Cmsor3Char"/>
    <w:uiPriority w:val="99"/>
    <w:qFormat/>
    <w:locked/>
    <w:rsid w:val="00E54786"/>
    <w:pPr>
      <w:keepNext/>
      <w:spacing w:before="240" w:after="60" w:line="240" w:lineRule="auto"/>
      <w:outlineLvl w:val="2"/>
    </w:pPr>
    <w:rPr>
      <w:rFonts w:ascii="Arial" w:hAnsi="Arial" w:cs="Arial"/>
      <w:b/>
      <w:bCs/>
      <w:sz w:val="26"/>
      <w:szCs w:val="26"/>
      <w:lang w:eastAsia="hu-HU"/>
    </w:rPr>
  </w:style>
  <w:style w:type="paragraph" w:styleId="Cmsor4">
    <w:name w:val="heading 4"/>
    <w:basedOn w:val="Norml"/>
    <w:next w:val="Norml"/>
    <w:link w:val="Cmsor4Char"/>
    <w:uiPriority w:val="99"/>
    <w:qFormat/>
    <w:locked/>
    <w:rsid w:val="00E54786"/>
    <w:pPr>
      <w:keepNext/>
      <w:spacing w:before="240" w:after="60" w:line="240" w:lineRule="auto"/>
      <w:outlineLvl w:val="3"/>
    </w:pPr>
    <w:rPr>
      <w:b/>
      <w:bCs/>
      <w:sz w:val="28"/>
      <w:szCs w:val="28"/>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Heading1Char">
    <w:name w:val="Heading 1 Char"/>
    <w:basedOn w:val="Bekezdsalapbettpusa"/>
    <w:uiPriority w:val="99"/>
    <w:locked/>
    <w:rsid w:val="00E54786"/>
    <w:rPr>
      <w:rFonts w:ascii="Arial" w:hAnsi="Arial" w:cs="Arial"/>
      <w:sz w:val="24"/>
      <w:szCs w:val="24"/>
      <w:u w:val="single"/>
      <w:lang w:val="hu-HU" w:eastAsia="hu-HU"/>
    </w:rPr>
  </w:style>
  <w:style w:type="character" w:customStyle="1" w:styleId="Cmsor2Char">
    <w:name w:val="Címsor 2 Char"/>
    <w:basedOn w:val="Bekezdsalapbettpusa"/>
    <w:link w:val="Cmsor2"/>
    <w:uiPriority w:val="99"/>
    <w:locked/>
    <w:rsid w:val="00E54786"/>
    <w:rPr>
      <w:rFonts w:ascii="Arial" w:hAnsi="Arial" w:cs="Arial"/>
      <w:b/>
      <w:bCs/>
      <w:i/>
      <w:iCs/>
      <w:sz w:val="28"/>
      <w:szCs w:val="28"/>
      <w:lang w:val="hu-HU" w:eastAsia="hu-HU"/>
    </w:rPr>
  </w:style>
  <w:style w:type="character" w:customStyle="1" w:styleId="Cmsor3Char">
    <w:name w:val="Címsor 3 Char"/>
    <w:basedOn w:val="Bekezdsalapbettpusa"/>
    <w:link w:val="Cmsor3"/>
    <w:uiPriority w:val="99"/>
    <w:semiHidden/>
    <w:locked/>
    <w:rsid w:val="00E54786"/>
    <w:rPr>
      <w:rFonts w:ascii="Arial" w:hAnsi="Arial" w:cs="Arial"/>
      <w:b/>
      <w:bCs/>
      <w:sz w:val="26"/>
      <w:szCs w:val="26"/>
      <w:lang w:val="hu-HU" w:eastAsia="hu-HU"/>
    </w:rPr>
  </w:style>
  <w:style w:type="character" w:customStyle="1" w:styleId="Cmsor4Char">
    <w:name w:val="Címsor 4 Char"/>
    <w:basedOn w:val="Bekezdsalapbettpusa"/>
    <w:link w:val="Cmsor4"/>
    <w:uiPriority w:val="99"/>
    <w:semiHidden/>
    <w:locked/>
    <w:rsid w:val="00941F10"/>
    <w:rPr>
      <w:rFonts w:ascii="Calibri" w:hAnsi="Calibri" w:cs="Calibri"/>
      <w:b/>
      <w:bCs/>
      <w:sz w:val="28"/>
      <w:szCs w:val="28"/>
      <w:lang w:eastAsia="en-US"/>
    </w:rPr>
  </w:style>
  <w:style w:type="paragraph" w:styleId="lfej">
    <w:name w:val="header"/>
    <w:basedOn w:val="Norml"/>
    <w:link w:val="lfejChar"/>
    <w:uiPriority w:val="99"/>
    <w:rsid w:val="002C67C0"/>
    <w:pPr>
      <w:tabs>
        <w:tab w:val="center" w:pos="4536"/>
        <w:tab w:val="right" w:pos="9072"/>
      </w:tabs>
      <w:spacing w:after="0" w:line="240" w:lineRule="auto"/>
    </w:pPr>
  </w:style>
  <w:style w:type="character" w:customStyle="1" w:styleId="lfejChar">
    <w:name w:val="Élőfej Char"/>
    <w:basedOn w:val="Bekezdsalapbettpusa"/>
    <w:link w:val="lfej"/>
    <w:uiPriority w:val="99"/>
    <w:locked/>
    <w:rsid w:val="002C67C0"/>
    <w:rPr>
      <w:rFonts w:cs="Times New Roman"/>
    </w:rPr>
  </w:style>
  <w:style w:type="paragraph" w:styleId="llb">
    <w:name w:val="footer"/>
    <w:basedOn w:val="Norml"/>
    <w:link w:val="llbChar"/>
    <w:uiPriority w:val="99"/>
    <w:rsid w:val="002C67C0"/>
    <w:pPr>
      <w:tabs>
        <w:tab w:val="center" w:pos="4536"/>
        <w:tab w:val="right" w:pos="9072"/>
      </w:tabs>
      <w:spacing w:after="0" w:line="240" w:lineRule="auto"/>
    </w:pPr>
  </w:style>
  <w:style w:type="character" w:customStyle="1" w:styleId="llbChar">
    <w:name w:val="Élőláb Char"/>
    <w:basedOn w:val="Bekezdsalapbettpusa"/>
    <w:link w:val="llb"/>
    <w:uiPriority w:val="99"/>
    <w:locked/>
    <w:rsid w:val="002C67C0"/>
    <w:rPr>
      <w:rFonts w:cs="Times New Roman"/>
    </w:rPr>
  </w:style>
  <w:style w:type="paragraph" w:styleId="Buborkszveg">
    <w:name w:val="Balloon Text"/>
    <w:basedOn w:val="Norml"/>
    <w:link w:val="BuborkszvegChar"/>
    <w:uiPriority w:val="99"/>
    <w:semiHidden/>
    <w:rsid w:val="002C67C0"/>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locked/>
    <w:rsid w:val="002C67C0"/>
    <w:rPr>
      <w:rFonts w:ascii="Tahoma" w:hAnsi="Tahoma" w:cs="Tahoma"/>
      <w:sz w:val="16"/>
      <w:szCs w:val="16"/>
    </w:rPr>
  </w:style>
  <w:style w:type="character" w:styleId="Hiperhivatkozs">
    <w:name w:val="Hyperlink"/>
    <w:basedOn w:val="Bekezdsalapbettpusa"/>
    <w:uiPriority w:val="99"/>
    <w:rsid w:val="00057EFC"/>
    <w:rPr>
      <w:rFonts w:cs="Times New Roman"/>
      <w:color w:val="0000FF"/>
      <w:u w:val="single"/>
    </w:rPr>
  </w:style>
  <w:style w:type="character" w:customStyle="1" w:styleId="ndesc">
    <w:name w:val="ndesc"/>
    <w:basedOn w:val="Bekezdsalapbettpusa"/>
    <w:uiPriority w:val="99"/>
    <w:rsid w:val="00466134"/>
    <w:rPr>
      <w:rFonts w:cs="Times New Roman"/>
    </w:rPr>
  </w:style>
  <w:style w:type="paragraph" w:styleId="HTML-kntformzott">
    <w:name w:val="HTML Preformatted"/>
    <w:basedOn w:val="Norml"/>
    <w:link w:val="HTML-kntformzottChar"/>
    <w:uiPriority w:val="99"/>
    <w:rsid w:val="00D621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color w:val="000000"/>
      <w:sz w:val="20"/>
      <w:szCs w:val="20"/>
      <w:lang w:eastAsia="hu-HU"/>
    </w:rPr>
  </w:style>
  <w:style w:type="character" w:customStyle="1" w:styleId="HTML-kntformzottChar">
    <w:name w:val="HTML-ként formázott Char"/>
    <w:basedOn w:val="Bekezdsalapbettpusa"/>
    <w:link w:val="HTML-kntformzott"/>
    <w:uiPriority w:val="99"/>
    <w:semiHidden/>
    <w:locked/>
    <w:rsid w:val="00AD1B23"/>
    <w:rPr>
      <w:rFonts w:ascii="Courier New" w:hAnsi="Courier New" w:cs="Courier New"/>
      <w:sz w:val="20"/>
      <w:szCs w:val="20"/>
      <w:lang w:eastAsia="en-US"/>
    </w:rPr>
  </w:style>
  <w:style w:type="paragraph" w:styleId="NormlWeb">
    <w:name w:val="Normal (Web)"/>
    <w:basedOn w:val="Norml"/>
    <w:uiPriority w:val="99"/>
    <w:rsid w:val="00D62168"/>
    <w:pPr>
      <w:spacing w:before="100" w:beforeAutospacing="1" w:after="100" w:afterAutospacing="1" w:line="240" w:lineRule="auto"/>
    </w:pPr>
    <w:rPr>
      <w:sz w:val="24"/>
      <w:szCs w:val="24"/>
      <w:lang w:eastAsia="hu-HU"/>
    </w:rPr>
  </w:style>
  <w:style w:type="paragraph" w:customStyle="1" w:styleId="Norml1">
    <w:name w:val="Normál1"/>
    <w:uiPriority w:val="99"/>
    <w:rsid w:val="00723960"/>
    <w:rPr>
      <w:rFonts w:ascii="Times New Roman" w:eastAsia="Times New Roman" w:hAnsi="Times New Roman"/>
      <w:color w:val="000000"/>
      <w:sz w:val="24"/>
      <w:szCs w:val="24"/>
    </w:rPr>
  </w:style>
  <w:style w:type="character" w:customStyle="1" w:styleId="apple-converted-space">
    <w:name w:val="apple-converted-space"/>
    <w:basedOn w:val="Bekezdsalapbettpusa"/>
    <w:rsid w:val="00723960"/>
    <w:rPr>
      <w:rFonts w:cs="Times New Roman"/>
    </w:rPr>
  </w:style>
  <w:style w:type="paragraph" w:styleId="Cm">
    <w:name w:val="Title"/>
    <w:basedOn w:val="Norml"/>
    <w:link w:val="CmChar"/>
    <w:uiPriority w:val="99"/>
    <w:qFormat/>
    <w:locked/>
    <w:rsid w:val="0039498E"/>
    <w:pPr>
      <w:spacing w:after="0" w:line="240" w:lineRule="auto"/>
      <w:jc w:val="center"/>
    </w:pPr>
    <w:rPr>
      <w:rFonts w:ascii="Arial Narrow" w:hAnsi="Arial Narrow" w:cs="Arial Narrow"/>
      <w:sz w:val="48"/>
      <w:szCs w:val="48"/>
      <w:lang w:eastAsia="hu-HU"/>
    </w:rPr>
  </w:style>
  <w:style w:type="character" w:customStyle="1" w:styleId="CmChar">
    <w:name w:val="Cím Char"/>
    <w:basedOn w:val="Bekezdsalapbettpusa"/>
    <w:link w:val="Cm"/>
    <w:uiPriority w:val="99"/>
    <w:locked/>
    <w:rsid w:val="00AD1B23"/>
    <w:rPr>
      <w:rFonts w:ascii="Cambria" w:hAnsi="Cambria" w:cs="Cambria"/>
      <w:b/>
      <w:bCs/>
      <w:kern w:val="28"/>
      <w:sz w:val="32"/>
      <w:szCs w:val="32"/>
      <w:lang w:eastAsia="en-US"/>
    </w:rPr>
  </w:style>
  <w:style w:type="paragraph" w:customStyle="1" w:styleId="Body">
    <w:name w:val="Body"/>
    <w:uiPriority w:val="99"/>
    <w:rsid w:val="0039498E"/>
    <w:rPr>
      <w:rFonts w:ascii="Helvetica" w:eastAsia="Times New Roman" w:hAnsi="Helvetica" w:cs="Helvetica"/>
      <w:color w:val="000000"/>
      <w:sz w:val="24"/>
      <w:szCs w:val="24"/>
    </w:rPr>
  </w:style>
  <w:style w:type="paragraph" w:styleId="Listaszerbekezds">
    <w:name w:val="List Paragraph"/>
    <w:basedOn w:val="Norml"/>
    <w:uiPriority w:val="34"/>
    <w:qFormat/>
    <w:rsid w:val="0039498E"/>
    <w:pPr>
      <w:ind w:left="720"/>
    </w:pPr>
  </w:style>
  <w:style w:type="paragraph" w:customStyle="1" w:styleId="Mynormal">
    <w:name w:val="My normal"/>
    <w:basedOn w:val="Norml"/>
    <w:uiPriority w:val="99"/>
    <w:rsid w:val="0039498E"/>
    <w:pPr>
      <w:spacing w:before="100" w:beforeAutospacing="1" w:after="100" w:afterAutospacing="1" w:line="240" w:lineRule="auto"/>
    </w:pPr>
    <w:rPr>
      <w:sz w:val="20"/>
      <w:szCs w:val="20"/>
      <w:lang w:eastAsia="hu-HU"/>
    </w:rPr>
  </w:style>
  <w:style w:type="paragraph" w:customStyle="1" w:styleId="ccc">
    <w:name w:val="ccc"/>
    <w:basedOn w:val="Norml"/>
    <w:link w:val="cccChar"/>
    <w:uiPriority w:val="99"/>
    <w:rsid w:val="0039498E"/>
    <w:pPr>
      <w:spacing w:after="0" w:line="240" w:lineRule="auto"/>
      <w:ind w:left="284"/>
      <w:jc w:val="both"/>
    </w:pPr>
    <w:rPr>
      <w:rFonts w:ascii="Arial" w:hAnsi="Arial" w:cs="Arial"/>
      <w:b/>
      <w:bCs/>
      <w:color w:val="00B050"/>
      <w:sz w:val="24"/>
      <w:szCs w:val="24"/>
      <w:lang w:eastAsia="hu-HU"/>
    </w:rPr>
  </w:style>
  <w:style w:type="character" w:customStyle="1" w:styleId="cccChar">
    <w:name w:val="ccc Char"/>
    <w:basedOn w:val="Bekezdsalapbettpusa"/>
    <w:link w:val="ccc"/>
    <w:uiPriority w:val="99"/>
    <w:locked/>
    <w:rsid w:val="0039498E"/>
    <w:rPr>
      <w:rFonts w:ascii="Arial" w:hAnsi="Arial" w:cs="Arial"/>
      <w:b/>
      <w:bCs/>
      <w:color w:val="00B050"/>
      <w:sz w:val="24"/>
      <w:szCs w:val="24"/>
      <w:lang w:val="hu-HU" w:eastAsia="hu-HU"/>
    </w:rPr>
  </w:style>
  <w:style w:type="paragraph" w:styleId="Csakszveg">
    <w:name w:val="Plain Text"/>
    <w:basedOn w:val="Norml"/>
    <w:link w:val="CsakszvegChar"/>
    <w:uiPriority w:val="99"/>
    <w:rsid w:val="00EB147D"/>
    <w:pPr>
      <w:spacing w:after="0" w:line="240" w:lineRule="auto"/>
    </w:pPr>
    <w:rPr>
      <w:rFonts w:ascii="Courier New" w:hAnsi="Courier New" w:cs="Courier New"/>
      <w:sz w:val="20"/>
      <w:szCs w:val="20"/>
      <w:lang w:eastAsia="hu-HU"/>
    </w:rPr>
  </w:style>
  <w:style w:type="character" w:customStyle="1" w:styleId="CsakszvegChar">
    <w:name w:val="Csak szöveg Char"/>
    <w:basedOn w:val="Bekezdsalapbettpusa"/>
    <w:link w:val="Csakszveg"/>
    <w:uiPriority w:val="99"/>
    <w:semiHidden/>
    <w:locked/>
    <w:rsid w:val="006D3747"/>
    <w:rPr>
      <w:rFonts w:ascii="Courier New" w:hAnsi="Courier New" w:cs="Courier New"/>
      <w:sz w:val="20"/>
      <w:szCs w:val="20"/>
      <w:lang w:eastAsia="en-US"/>
    </w:rPr>
  </w:style>
  <w:style w:type="paragraph" w:customStyle="1" w:styleId="BodyText21">
    <w:name w:val="Body Text 21"/>
    <w:basedOn w:val="Norml"/>
    <w:uiPriority w:val="99"/>
    <w:rsid w:val="00E54786"/>
    <w:pPr>
      <w:overflowPunct w:val="0"/>
      <w:autoSpaceDE w:val="0"/>
      <w:autoSpaceDN w:val="0"/>
      <w:adjustRightInd w:val="0"/>
      <w:spacing w:after="0" w:line="240" w:lineRule="auto"/>
      <w:jc w:val="both"/>
      <w:textAlignment w:val="baseline"/>
    </w:pPr>
    <w:rPr>
      <w:rFonts w:ascii="Arial" w:hAnsi="Arial" w:cs="Arial"/>
      <w:lang w:eastAsia="hu-HU"/>
    </w:rPr>
  </w:style>
  <w:style w:type="paragraph" w:styleId="Szvegtrzs2">
    <w:name w:val="Body Text 2"/>
    <w:basedOn w:val="Norml"/>
    <w:link w:val="Szvegtrzs2Char"/>
    <w:uiPriority w:val="99"/>
    <w:rsid w:val="00E54786"/>
    <w:pPr>
      <w:overflowPunct w:val="0"/>
      <w:autoSpaceDE w:val="0"/>
      <w:autoSpaceDN w:val="0"/>
      <w:adjustRightInd w:val="0"/>
      <w:spacing w:after="0" w:line="240" w:lineRule="auto"/>
      <w:jc w:val="both"/>
      <w:textAlignment w:val="baseline"/>
    </w:pPr>
    <w:rPr>
      <w:rFonts w:cs="Times New Roman"/>
      <w:sz w:val="24"/>
      <w:szCs w:val="24"/>
      <w:lang w:eastAsia="hu-HU"/>
    </w:rPr>
  </w:style>
  <w:style w:type="character" w:customStyle="1" w:styleId="BodyText2Char">
    <w:name w:val="Body Text 2 Char"/>
    <w:basedOn w:val="Bekezdsalapbettpusa"/>
    <w:uiPriority w:val="99"/>
    <w:semiHidden/>
    <w:locked/>
    <w:rsid w:val="00941F10"/>
    <w:rPr>
      <w:rFonts w:cs="Times New Roman"/>
      <w:lang w:eastAsia="en-US"/>
    </w:rPr>
  </w:style>
  <w:style w:type="character" w:customStyle="1" w:styleId="Szvegtrzs2Char">
    <w:name w:val="Szövegtörzs 2 Char"/>
    <w:link w:val="Szvegtrzs2"/>
    <w:uiPriority w:val="99"/>
    <w:semiHidden/>
    <w:locked/>
    <w:rsid w:val="00E54786"/>
    <w:rPr>
      <w:sz w:val="24"/>
      <w:lang w:val="hu-HU" w:eastAsia="hu-HU"/>
    </w:rPr>
  </w:style>
  <w:style w:type="character" w:styleId="Mrltotthiperhivatkozs">
    <w:name w:val="FollowedHyperlink"/>
    <w:basedOn w:val="Bekezdsalapbettpusa"/>
    <w:uiPriority w:val="99"/>
    <w:rsid w:val="00E54786"/>
    <w:rPr>
      <w:rFonts w:cs="Times New Roman"/>
      <w:color w:val="800080"/>
      <w:u w:val="single"/>
    </w:rPr>
  </w:style>
  <w:style w:type="paragraph" w:customStyle="1" w:styleId="Default">
    <w:name w:val="Default"/>
    <w:uiPriority w:val="99"/>
    <w:rsid w:val="00E54786"/>
    <w:pPr>
      <w:autoSpaceDE w:val="0"/>
      <w:autoSpaceDN w:val="0"/>
      <w:adjustRightInd w:val="0"/>
    </w:pPr>
    <w:rPr>
      <w:rFonts w:cs="Calibri"/>
      <w:color w:val="000000"/>
      <w:sz w:val="24"/>
      <w:szCs w:val="24"/>
    </w:rPr>
  </w:style>
  <w:style w:type="table" w:styleId="Rcsostblzat">
    <w:name w:val="Table Grid"/>
    <w:basedOn w:val="Normltblzat"/>
    <w:locked/>
    <w:rsid w:val="00E54786"/>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bjegyzet-karakterek">
    <w:name w:val="Lábjegyzet-karakterek"/>
    <w:basedOn w:val="Bekezdsalapbettpusa"/>
    <w:uiPriority w:val="99"/>
    <w:rsid w:val="00E54786"/>
    <w:rPr>
      <w:rFonts w:cs="Times New Roman"/>
      <w:vertAlign w:val="superscript"/>
    </w:rPr>
  </w:style>
  <w:style w:type="character" w:customStyle="1" w:styleId="Lbjegyzet-hivatkozs1">
    <w:name w:val="Lábjegyzet-hivatkozás1"/>
    <w:uiPriority w:val="99"/>
    <w:rsid w:val="00E54786"/>
    <w:rPr>
      <w:vertAlign w:val="superscript"/>
    </w:rPr>
  </w:style>
  <w:style w:type="paragraph" w:styleId="Lbjegyzetszveg">
    <w:name w:val="footnote text"/>
    <w:basedOn w:val="Norml"/>
    <w:link w:val="LbjegyzetszvegChar"/>
    <w:uiPriority w:val="99"/>
    <w:semiHidden/>
    <w:rsid w:val="00E54786"/>
    <w:pPr>
      <w:overflowPunct w:val="0"/>
      <w:autoSpaceDE w:val="0"/>
      <w:spacing w:after="0" w:line="240" w:lineRule="auto"/>
      <w:textAlignment w:val="baseline"/>
    </w:pPr>
    <w:rPr>
      <w:rFonts w:ascii="Arial" w:hAnsi="Arial" w:cs="Arial"/>
      <w:sz w:val="20"/>
      <w:szCs w:val="20"/>
      <w:lang w:eastAsia="zh-CN"/>
    </w:rPr>
  </w:style>
  <w:style w:type="character" w:customStyle="1" w:styleId="LbjegyzetszvegChar">
    <w:name w:val="Lábjegyzetszöveg Char"/>
    <w:basedOn w:val="Bekezdsalapbettpusa"/>
    <w:link w:val="Lbjegyzetszveg"/>
    <w:uiPriority w:val="99"/>
    <w:semiHidden/>
    <w:locked/>
    <w:rsid w:val="00941F10"/>
    <w:rPr>
      <w:rFonts w:cs="Times New Roman"/>
      <w:sz w:val="20"/>
      <w:szCs w:val="20"/>
      <w:lang w:eastAsia="en-US"/>
    </w:rPr>
  </w:style>
  <w:style w:type="paragraph" w:customStyle="1" w:styleId="Cmsor40">
    <w:name w:val="Címsor  4"/>
    <w:basedOn w:val="Norml"/>
    <w:uiPriority w:val="99"/>
    <w:rsid w:val="00E54786"/>
    <w:pPr>
      <w:tabs>
        <w:tab w:val="left" w:pos="425"/>
        <w:tab w:val="left" w:pos="851"/>
        <w:tab w:val="left" w:pos="1276"/>
        <w:tab w:val="left" w:pos="1701"/>
        <w:tab w:val="left" w:pos="2126"/>
        <w:tab w:val="left" w:pos="2552"/>
        <w:tab w:val="right" w:pos="8222"/>
      </w:tabs>
      <w:spacing w:after="0" w:line="240" w:lineRule="auto"/>
      <w:jc w:val="both"/>
    </w:pPr>
    <w:rPr>
      <w:rFonts w:ascii="Arial" w:hAnsi="Arial" w:cs="Arial"/>
      <w:b/>
      <w:bCs/>
      <w:caps/>
      <w:u w:val="single"/>
      <w:lang w:eastAsia="hu-HU"/>
    </w:rPr>
  </w:style>
  <w:style w:type="paragraph" w:styleId="Szvegtrzsbehzssal2">
    <w:name w:val="Body Text Indent 2"/>
    <w:basedOn w:val="Norml"/>
    <w:link w:val="Szvegtrzsbehzssal2Char"/>
    <w:uiPriority w:val="99"/>
    <w:rsid w:val="00E54786"/>
    <w:pPr>
      <w:spacing w:after="120" w:line="480" w:lineRule="auto"/>
      <w:ind w:left="283"/>
    </w:pPr>
    <w:rPr>
      <w:sz w:val="24"/>
      <w:szCs w:val="24"/>
      <w:lang w:eastAsia="hu-HU"/>
    </w:rPr>
  </w:style>
  <w:style w:type="character" w:customStyle="1" w:styleId="Szvegtrzsbehzssal2Char">
    <w:name w:val="Szövegtörzs behúzással 2 Char"/>
    <w:basedOn w:val="Bekezdsalapbettpusa"/>
    <w:link w:val="Szvegtrzsbehzssal2"/>
    <w:uiPriority w:val="99"/>
    <w:semiHidden/>
    <w:locked/>
    <w:rsid w:val="00941F10"/>
    <w:rPr>
      <w:rFonts w:cs="Times New Roman"/>
      <w:lang w:eastAsia="en-US"/>
    </w:rPr>
  </w:style>
  <w:style w:type="paragraph" w:styleId="Szvegtrzs">
    <w:name w:val="Body Text"/>
    <w:basedOn w:val="Norml"/>
    <w:link w:val="SzvegtrzsChar"/>
    <w:uiPriority w:val="99"/>
    <w:rsid w:val="00E54786"/>
    <w:pPr>
      <w:spacing w:after="120" w:line="240" w:lineRule="auto"/>
    </w:pPr>
    <w:rPr>
      <w:sz w:val="24"/>
      <w:szCs w:val="24"/>
      <w:lang w:eastAsia="hu-HU"/>
    </w:rPr>
  </w:style>
  <w:style w:type="character" w:customStyle="1" w:styleId="SzvegtrzsChar">
    <w:name w:val="Szövegtörzs Char"/>
    <w:basedOn w:val="Bekezdsalapbettpusa"/>
    <w:link w:val="Szvegtrzs"/>
    <w:uiPriority w:val="99"/>
    <w:semiHidden/>
    <w:locked/>
    <w:rsid w:val="00941F10"/>
    <w:rPr>
      <w:rFonts w:cs="Times New Roman"/>
      <w:lang w:eastAsia="en-US"/>
    </w:rPr>
  </w:style>
  <w:style w:type="paragraph" w:styleId="Szvegtrzsbehzssal3">
    <w:name w:val="Body Text Indent 3"/>
    <w:basedOn w:val="Norml"/>
    <w:link w:val="Szvegtrzsbehzssal3Char"/>
    <w:uiPriority w:val="99"/>
    <w:rsid w:val="00E54786"/>
    <w:pPr>
      <w:spacing w:after="120" w:line="240" w:lineRule="auto"/>
      <w:ind w:left="283"/>
    </w:pPr>
    <w:rPr>
      <w:sz w:val="16"/>
      <w:szCs w:val="16"/>
      <w:lang w:eastAsia="hu-HU"/>
    </w:rPr>
  </w:style>
  <w:style w:type="character" w:customStyle="1" w:styleId="Szvegtrzsbehzssal3Char">
    <w:name w:val="Szövegtörzs behúzással 3 Char"/>
    <w:basedOn w:val="Bekezdsalapbettpusa"/>
    <w:link w:val="Szvegtrzsbehzssal3"/>
    <w:uiPriority w:val="99"/>
    <w:semiHidden/>
    <w:locked/>
    <w:rsid w:val="00941F10"/>
    <w:rPr>
      <w:rFonts w:cs="Times New Roman"/>
      <w:sz w:val="16"/>
      <w:szCs w:val="16"/>
      <w:lang w:eastAsia="en-US"/>
    </w:rPr>
  </w:style>
  <w:style w:type="character" w:customStyle="1" w:styleId="Cmsor1Char">
    <w:name w:val="Címsor 1 Char"/>
    <w:link w:val="Cmsor1"/>
    <w:uiPriority w:val="99"/>
    <w:locked/>
    <w:rsid w:val="00E54786"/>
    <w:rPr>
      <w:rFonts w:ascii="Arial" w:hAnsi="Arial"/>
      <w:sz w:val="24"/>
      <w:u w:val="single"/>
      <w:lang w:val="hu-HU" w:eastAsia="hu-HU"/>
    </w:rPr>
  </w:style>
  <w:style w:type="character" w:customStyle="1" w:styleId="CharChar1">
    <w:name w:val="Char Char1"/>
    <w:uiPriority w:val="99"/>
    <w:locked/>
    <w:rsid w:val="00E54786"/>
    <w:rPr>
      <w:sz w:val="24"/>
      <w:lang w:val="hu-HU" w:eastAsia="hu-HU"/>
    </w:rPr>
  </w:style>
  <w:style w:type="character" w:styleId="Oldalszm">
    <w:name w:val="page number"/>
    <w:basedOn w:val="Bekezdsalapbettpusa"/>
    <w:uiPriority w:val="99"/>
    <w:rsid w:val="00E54786"/>
    <w:rPr>
      <w:rFonts w:cs="Times New Roman"/>
    </w:rPr>
  </w:style>
  <w:style w:type="paragraph" w:customStyle="1" w:styleId="CharCharCharChar">
    <w:name w:val="Char Char Char Char"/>
    <w:basedOn w:val="Norml"/>
    <w:uiPriority w:val="99"/>
    <w:rsid w:val="00E54786"/>
    <w:pPr>
      <w:spacing w:before="120" w:afterLines="50" w:line="240" w:lineRule="exact"/>
      <w:ind w:left="180"/>
    </w:pPr>
    <w:rPr>
      <w:rFonts w:ascii="Verdana" w:hAnsi="Verdana" w:cs="Verdana"/>
      <w:noProof/>
      <w:sz w:val="20"/>
      <w:szCs w:val="20"/>
      <w:lang w:val="en-US"/>
    </w:rPr>
  </w:style>
  <w:style w:type="character" w:styleId="Lbjegyzet-hivatkozs">
    <w:name w:val="footnote reference"/>
    <w:basedOn w:val="Bekezdsalapbettpusa"/>
    <w:uiPriority w:val="99"/>
    <w:semiHidden/>
    <w:rsid w:val="00E54786"/>
    <w:rPr>
      <w:rFonts w:cs="Times New Roman"/>
      <w:vertAlign w:val="superscript"/>
    </w:rPr>
  </w:style>
  <w:style w:type="paragraph" w:customStyle="1" w:styleId="Listaszerbekezds1">
    <w:name w:val="Listaszerű bekezdés1"/>
    <w:basedOn w:val="Norml"/>
    <w:uiPriority w:val="99"/>
    <w:rsid w:val="00E54786"/>
    <w:pPr>
      <w:ind w:left="720"/>
    </w:pPr>
    <w:rPr>
      <w:rFonts w:eastAsia="Times New Roman"/>
    </w:rPr>
  </w:style>
  <w:style w:type="character" w:customStyle="1" w:styleId="A1">
    <w:name w:val="A1"/>
    <w:uiPriority w:val="99"/>
    <w:rsid w:val="00E54786"/>
    <w:rPr>
      <w:color w:val="000000"/>
      <w:sz w:val="22"/>
    </w:rPr>
  </w:style>
  <w:style w:type="paragraph" w:customStyle="1" w:styleId="Cm1">
    <w:name w:val="Cím 1"/>
    <w:basedOn w:val="Cmsor1"/>
    <w:next w:val="Cmsor2"/>
    <w:uiPriority w:val="99"/>
    <w:rsid w:val="00E54786"/>
    <w:pPr>
      <w:spacing w:after="60"/>
      <w:jc w:val="both"/>
    </w:pPr>
    <w:rPr>
      <w:rFonts w:ascii="H_Avant Garde Book BT" w:hAnsi="H_Avant Garde Book BT" w:cs="H_Avant Garde Book BT"/>
      <w:sz w:val="40"/>
      <w:szCs w:val="40"/>
      <w:u w:val="none"/>
    </w:rPr>
  </w:style>
  <w:style w:type="paragraph" w:customStyle="1" w:styleId="Cm2">
    <w:name w:val="Cím 2"/>
    <w:basedOn w:val="Cm1"/>
    <w:uiPriority w:val="99"/>
    <w:rsid w:val="00E54786"/>
    <w:rPr>
      <w:sz w:val="36"/>
      <w:szCs w:val="36"/>
    </w:rPr>
  </w:style>
  <w:style w:type="paragraph" w:customStyle="1" w:styleId="Cm3">
    <w:name w:val="Cím 3"/>
    <w:basedOn w:val="Cm2"/>
    <w:uiPriority w:val="99"/>
    <w:rsid w:val="00E54786"/>
    <w:rPr>
      <w:sz w:val="32"/>
      <w:szCs w:val="32"/>
    </w:rPr>
  </w:style>
  <w:style w:type="paragraph" w:customStyle="1" w:styleId="Cm4">
    <w:name w:val="Cím 4"/>
    <w:basedOn w:val="Cm3"/>
    <w:uiPriority w:val="99"/>
    <w:rsid w:val="00E54786"/>
    <w:rPr>
      <w:sz w:val="28"/>
      <w:szCs w:val="28"/>
    </w:rPr>
  </w:style>
  <w:style w:type="paragraph" w:customStyle="1" w:styleId="cc">
    <w:name w:val="cc"/>
    <w:basedOn w:val="Norml"/>
    <w:link w:val="ccChar"/>
    <w:uiPriority w:val="99"/>
    <w:rsid w:val="00E54786"/>
    <w:pPr>
      <w:spacing w:after="0" w:line="240" w:lineRule="auto"/>
      <w:jc w:val="both"/>
    </w:pPr>
    <w:rPr>
      <w:rFonts w:ascii="Arial" w:hAnsi="Arial" w:cs="Arial"/>
      <w:b/>
      <w:bCs/>
      <w:color w:val="00B050"/>
      <w:sz w:val="24"/>
      <w:szCs w:val="24"/>
      <w:lang w:eastAsia="hu-HU"/>
    </w:rPr>
  </w:style>
  <w:style w:type="character" w:customStyle="1" w:styleId="ccChar">
    <w:name w:val="cc Char"/>
    <w:basedOn w:val="Bekezdsalapbettpusa"/>
    <w:link w:val="cc"/>
    <w:uiPriority w:val="99"/>
    <w:locked/>
    <w:rsid w:val="00E54786"/>
    <w:rPr>
      <w:rFonts w:ascii="Arial" w:hAnsi="Arial" w:cs="Arial"/>
      <w:b/>
      <w:bCs/>
      <w:color w:val="00B050"/>
      <w:sz w:val="24"/>
      <w:szCs w:val="24"/>
      <w:lang w:val="hu-HU" w:eastAsia="hu-HU"/>
    </w:rPr>
  </w:style>
  <w:style w:type="paragraph" w:customStyle="1" w:styleId="cccc">
    <w:name w:val="cccc"/>
    <w:basedOn w:val="Norml"/>
    <w:link w:val="ccccChar"/>
    <w:uiPriority w:val="99"/>
    <w:rsid w:val="00E54786"/>
    <w:pPr>
      <w:spacing w:after="0" w:line="240" w:lineRule="auto"/>
      <w:ind w:left="567"/>
      <w:jc w:val="both"/>
    </w:pPr>
    <w:rPr>
      <w:rFonts w:ascii="Arial" w:hAnsi="Arial" w:cs="Arial"/>
      <w:color w:val="00B050"/>
      <w:sz w:val="24"/>
      <w:szCs w:val="24"/>
      <w:lang w:eastAsia="hu-HU"/>
    </w:rPr>
  </w:style>
  <w:style w:type="character" w:customStyle="1" w:styleId="ccccChar">
    <w:name w:val="cccc Char"/>
    <w:basedOn w:val="Bekezdsalapbettpusa"/>
    <w:link w:val="cccc"/>
    <w:uiPriority w:val="99"/>
    <w:locked/>
    <w:rsid w:val="00E54786"/>
    <w:rPr>
      <w:rFonts w:ascii="Arial" w:hAnsi="Arial" w:cs="Arial"/>
      <w:color w:val="00B050"/>
      <w:sz w:val="24"/>
      <w:szCs w:val="24"/>
      <w:lang w:val="hu-HU" w:eastAsia="hu-HU"/>
    </w:rPr>
  </w:style>
  <w:style w:type="paragraph" w:styleId="Szvegtrzs3">
    <w:name w:val="Body Text 3"/>
    <w:basedOn w:val="Norml"/>
    <w:link w:val="Szvegtrzs3Char"/>
    <w:uiPriority w:val="99"/>
    <w:rsid w:val="00E54786"/>
    <w:pPr>
      <w:spacing w:after="120" w:line="240" w:lineRule="auto"/>
    </w:pPr>
    <w:rPr>
      <w:sz w:val="16"/>
      <w:szCs w:val="16"/>
      <w:lang w:eastAsia="hu-HU"/>
    </w:rPr>
  </w:style>
  <w:style w:type="character" w:customStyle="1" w:styleId="Szvegtrzs3Char">
    <w:name w:val="Szövegtörzs 3 Char"/>
    <w:basedOn w:val="Bekezdsalapbettpusa"/>
    <w:link w:val="Szvegtrzs3"/>
    <w:uiPriority w:val="99"/>
    <w:semiHidden/>
    <w:locked/>
    <w:rsid w:val="00941F10"/>
    <w:rPr>
      <w:rFonts w:cs="Times New Roman"/>
      <w:sz w:val="16"/>
      <w:szCs w:val="16"/>
      <w:lang w:eastAsia="en-US"/>
    </w:rPr>
  </w:style>
  <w:style w:type="paragraph" w:styleId="Szvegtrzsbehzssal">
    <w:name w:val="Body Text Indent"/>
    <w:basedOn w:val="Norml"/>
    <w:link w:val="SzvegtrzsbehzssalChar"/>
    <w:uiPriority w:val="99"/>
    <w:rsid w:val="00E54786"/>
    <w:pPr>
      <w:spacing w:after="120" w:line="240" w:lineRule="auto"/>
      <w:ind w:left="283"/>
    </w:pPr>
    <w:rPr>
      <w:sz w:val="24"/>
      <w:szCs w:val="24"/>
      <w:lang w:eastAsia="hu-HU"/>
    </w:rPr>
  </w:style>
  <w:style w:type="character" w:customStyle="1" w:styleId="SzvegtrzsbehzssalChar">
    <w:name w:val="Szövegtörzs behúzással Char"/>
    <w:basedOn w:val="Bekezdsalapbettpusa"/>
    <w:link w:val="Szvegtrzsbehzssal"/>
    <w:uiPriority w:val="99"/>
    <w:semiHidden/>
    <w:locked/>
    <w:rsid w:val="00941F10"/>
    <w:rPr>
      <w:rFonts w:cs="Times New Roman"/>
      <w:lang w:eastAsia="en-US"/>
    </w:rPr>
  </w:style>
  <w:style w:type="paragraph" w:customStyle="1" w:styleId="Char1CharCharCharCharCharCharCharCharChar">
    <w:name w:val="Char1 Char Char Char Char Char Char Char Char Char"/>
    <w:basedOn w:val="Norml"/>
    <w:uiPriority w:val="99"/>
    <w:rsid w:val="00E54786"/>
    <w:pPr>
      <w:spacing w:after="160" w:line="240" w:lineRule="exact"/>
      <w:jc w:val="both"/>
    </w:pPr>
    <w:rPr>
      <w:rFonts w:ascii="Verdana" w:hAnsi="Verdana" w:cs="Verdana"/>
      <w:sz w:val="20"/>
      <w:szCs w:val="20"/>
      <w:lang w:val="en-US"/>
    </w:rPr>
  </w:style>
  <w:style w:type="paragraph" w:styleId="Kpalrs">
    <w:name w:val="caption"/>
    <w:basedOn w:val="Norml"/>
    <w:next w:val="Norml"/>
    <w:uiPriority w:val="99"/>
    <w:qFormat/>
    <w:locked/>
    <w:rsid w:val="00E54786"/>
    <w:pPr>
      <w:spacing w:line="240" w:lineRule="auto"/>
      <w:jc w:val="both"/>
    </w:pPr>
    <w:rPr>
      <w:rFonts w:ascii="Arial" w:hAnsi="Arial" w:cs="Arial"/>
      <w:b/>
      <w:bCs/>
      <w:color w:val="4F81BD"/>
      <w:sz w:val="18"/>
      <w:szCs w:val="18"/>
      <w:lang w:eastAsia="hu-HU"/>
    </w:rPr>
  </w:style>
  <w:style w:type="paragraph" w:styleId="TJ1">
    <w:name w:val="toc 1"/>
    <w:basedOn w:val="Norml"/>
    <w:next w:val="Norml"/>
    <w:autoRedefine/>
    <w:uiPriority w:val="99"/>
    <w:semiHidden/>
    <w:locked/>
    <w:rsid w:val="00E54786"/>
    <w:pPr>
      <w:spacing w:before="120" w:after="120" w:line="240" w:lineRule="auto"/>
      <w:jc w:val="both"/>
    </w:pPr>
    <w:rPr>
      <w:b/>
      <w:bCs/>
      <w:caps/>
      <w:sz w:val="20"/>
      <w:szCs w:val="20"/>
      <w:lang w:eastAsia="hu-HU"/>
    </w:rPr>
  </w:style>
  <w:style w:type="paragraph" w:customStyle="1" w:styleId="c">
    <w:name w:val="c"/>
    <w:basedOn w:val="Cmsor1"/>
    <w:link w:val="cChar"/>
    <w:uiPriority w:val="99"/>
    <w:rsid w:val="00E54786"/>
    <w:pPr>
      <w:spacing w:line="260" w:lineRule="exact"/>
      <w:jc w:val="both"/>
    </w:pPr>
    <w:rPr>
      <w:b/>
      <w:bCs/>
      <w:color w:val="00B050"/>
    </w:rPr>
  </w:style>
  <w:style w:type="character" w:customStyle="1" w:styleId="cChar">
    <w:name w:val="c Char"/>
    <w:basedOn w:val="Heading1Char"/>
    <w:link w:val="c"/>
    <w:uiPriority w:val="99"/>
    <w:locked/>
    <w:rsid w:val="00E54786"/>
    <w:rPr>
      <w:rFonts w:ascii="Arial" w:hAnsi="Arial" w:cs="Arial"/>
      <w:b/>
      <w:bCs/>
      <w:color w:val="00B050"/>
      <w:sz w:val="24"/>
      <w:szCs w:val="24"/>
      <w:u w:val="single"/>
      <w:lang w:val="hu-HU" w:eastAsia="hu-HU"/>
    </w:rPr>
  </w:style>
  <w:style w:type="paragraph" w:styleId="TJ2">
    <w:name w:val="toc 2"/>
    <w:basedOn w:val="Norml"/>
    <w:next w:val="Norml"/>
    <w:autoRedefine/>
    <w:uiPriority w:val="99"/>
    <w:semiHidden/>
    <w:locked/>
    <w:rsid w:val="00E54786"/>
    <w:pPr>
      <w:spacing w:after="0" w:line="240" w:lineRule="auto"/>
      <w:ind w:left="240"/>
      <w:jc w:val="both"/>
    </w:pPr>
    <w:rPr>
      <w:smallCaps/>
      <w:sz w:val="20"/>
      <w:szCs w:val="20"/>
      <w:lang w:eastAsia="hu-HU"/>
    </w:rPr>
  </w:style>
  <w:style w:type="paragraph" w:styleId="TJ3">
    <w:name w:val="toc 3"/>
    <w:basedOn w:val="Norml"/>
    <w:next w:val="Norml"/>
    <w:autoRedefine/>
    <w:uiPriority w:val="99"/>
    <w:semiHidden/>
    <w:locked/>
    <w:rsid w:val="00E54786"/>
    <w:pPr>
      <w:spacing w:after="0" w:line="240" w:lineRule="auto"/>
      <w:ind w:left="480"/>
      <w:jc w:val="both"/>
    </w:pPr>
    <w:rPr>
      <w:i/>
      <w:iCs/>
      <w:sz w:val="20"/>
      <w:szCs w:val="20"/>
      <w:lang w:eastAsia="hu-HU"/>
    </w:rPr>
  </w:style>
  <w:style w:type="paragraph" w:styleId="TJ4">
    <w:name w:val="toc 4"/>
    <w:basedOn w:val="Norml"/>
    <w:next w:val="Norml"/>
    <w:autoRedefine/>
    <w:uiPriority w:val="99"/>
    <w:semiHidden/>
    <w:locked/>
    <w:rsid w:val="00E54786"/>
    <w:pPr>
      <w:spacing w:after="0" w:line="240" w:lineRule="auto"/>
      <w:ind w:left="720"/>
      <w:jc w:val="both"/>
    </w:pPr>
    <w:rPr>
      <w:sz w:val="18"/>
      <w:szCs w:val="18"/>
      <w:lang w:eastAsia="hu-HU"/>
    </w:rPr>
  </w:style>
  <w:style w:type="paragraph" w:styleId="TJ5">
    <w:name w:val="toc 5"/>
    <w:basedOn w:val="Norml"/>
    <w:next w:val="Norml"/>
    <w:autoRedefine/>
    <w:uiPriority w:val="99"/>
    <w:semiHidden/>
    <w:locked/>
    <w:rsid w:val="00E54786"/>
    <w:pPr>
      <w:spacing w:after="0" w:line="240" w:lineRule="auto"/>
      <w:ind w:left="960"/>
      <w:jc w:val="both"/>
    </w:pPr>
    <w:rPr>
      <w:sz w:val="18"/>
      <w:szCs w:val="18"/>
      <w:lang w:eastAsia="hu-HU"/>
    </w:rPr>
  </w:style>
  <w:style w:type="paragraph" w:styleId="TJ6">
    <w:name w:val="toc 6"/>
    <w:basedOn w:val="Norml"/>
    <w:next w:val="Norml"/>
    <w:autoRedefine/>
    <w:uiPriority w:val="99"/>
    <w:semiHidden/>
    <w:locked/>
    <w:rsid w:val="00E54786"/>
    <w:pPr>
      <w:spacing w:after="0" w:line="240" w:lineRule="auto"/>
      <w:ind w:left="1200"/>
      <w:jc w:val="both"/>
    </w:pPr>
    <w:rPr>
      <w:sz w:val="18"/>
      <w:szCs w:val="18"/>
      <w:lang w:eastAsia="hu-HU"/>
    </w:rPr>
  </w:style>
  <w:style w:type="paragraph" w:styleId="TJ7">
    <w:name w:val="toc 7"/>
    <w:basedOn w:val="Norml"/>
    <w:next w:val="Norml"/>
    <w:autoRedefine/>
    <w:uiPriority w:val="99"/>
    <w:semiHidden/>
    <w:locked/>
    <w:rsid w:val="00E54786"/>
    <w:pPr>
      <w:spacing w:after="0" w:line="240" w:lineRule="auto"/>
      <w:ind w:left="1440"/>
      <w:jc w:val="both"/>
    </w:pPr>
    <w:rPr>
      <w:sz w:val="18"/>
      <w:szCs w:val="18"/>
      <w:lang w:eastAsia="hu-HU"/>
    </w:rPr>
  </w:style>
  <w:style w:type="paragraph" w:styleId="TJ8">
    <w:name w:val="toc 8"/>
    <w:basedOn w:val="Norml"/>
    <w:next w:val="Norml"/>
    <w:autoRedefine/>
    <w:uiPriority w:val="99"/>
    <w:semiHidden/>
    <w:locked/>
    <w:rsid w:val="00E54786"/>
    <w:pPr>
      <w:spacing w:after="0" w:line="240" w:lineRule="auto"/>
      <w:ind w:left="1680"/>
      <w:jc w:val="both"/>
    </w:pPr>
    <w:rPr>
      <w:sz w:val="18"/>
      <w:szCs w:val="18"/>
      <w:lang w:eastAsia="hu-HU"/>
    </w:rPr>
  </w:style>
  <w:style w:type="paragraph" w:styleId="TJ9">
    <w:name w:val="toc 9"/>
    <w:basedOn w:val="Norml"/>
    <w:next w:val="Norml"/>
    <w:autoRedefine/>
    <w:uiPriority w:val="99"/>
    <w:semiHidden/>
    <w:locked/>
    <w:rsid w:val="00E54786"/>
    <w:pPr>
      <w:spacing w:after="0" w:line="240" w:lineRule="auto"/>
      <w:ind w:left="1920"/>
      <w:jc w:val="both"/>
    </w:pPr>
    <w:rPr>
      <w:sz w:val="18"/>
      <w:szCs w:val="18"/>
      <w:lang w:eastAsia="hu-HU"/>
    </w:rPr>
  </w:style>
  <w:style w:type="character" w:styleId="Kiemels2">
    <w:name w:val="Strong"/>
    <w:basedOn w:val="Bekezdsalapbettpusa"/>
    <w:uiPriority w:val="22"/>
    <w:qFormat/>
    <w:locked/>
    <w:rsid w:val="00E54786"/>
    <w:rPr>
      <w:rFonts w:cs="Times New Roman"/>
      <w:b/>
      <w:bCs/>
    </w:rPr>
  </w:style>
  <w:style w:type="paragraph" w:styleId="Alcm">
    <w:name w:val="Subtitle"/>
    <w:basedOn w:val="Norml"/>
    <w:next w:val="Norml"/>
    <w:link w:val="AlcmChar"/>
    <w:uiPriority w:val="99"/>
    <w:qFormat/>
    <w:locked/>
    <w:rsid w:val="00E54786"/>
    <w:pPr>
      <w:numPr>
        <w:ilvl w:val="1"/>
      </w:numPr>
      <w:spacing w:after="0" w:line="240" w:lineRule="auto"/>
      <w:jc w:val="both"/>
    </w:pPr>
    <w:rPr>
      <w:rFonts w:ascii="Cambria" w:hAnsi="Cambria" w:cs="Cambria"/>
      <w:i/>
      <w:iCs/>
      <w:color w:val="4F81BD"/>
      <w:spacing w:val="15"/>
      <w:sz w:val="24"/>
      <w:szCs w:val="24"/>
      <w:lang w:eastAsia="hu-HU"/>
    </w:rPr>
  </w:style>
  <w:style w:type="character" w:customStyle="1" w:styleId="AlcmChar">
    <w:name w:val="Alcím Char"/>
    <w:basedOn w:val="Bekezdsalapbettpusa"/>
    <w:link w:val="Alcm"/>
    <w:uiPriority w:val="99"/>
    <w:locked/>
    <w:rsid w:val="00E54786"/>
    <w:rPr>
      <w:rFonts w:ascii="Cambria" w:hAnsi="Cambria" w:cs="Cambria"/>
      <w:i/>
      <w:iCs/>
      <w:color w:val="4F81BD"/>
      <w:spacing w:val="15"/>
      <w:sz w:val="24"/>
      <w:szCs w:val="24"/>
      <w:lang w:val="hu-HU" w:eastAsia="hu-HU"/>
    </w:rPr>
  </w:style>
  <w:style w:type="paragraph" w:customStyle="1" w:styleId="xl65">
    <w:name w:val="xl65"/>
    <w:basedOn w:val="Norml"/>
    <w:uiPriority w:val="99"/>
    <w:rsid w:val="00E5478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Arial" w:hAnsi="Arial" w:cs="Arial"/>
      <w:b/>
      <w:bCs/>
      <w:sz w:val="20"/>
      <w:szCs w:val="20"/>
      <w:lang w:eastAsia="hu-HU"/>
    </w:rPr>
  </w:style>
  <w:style w:type="paragraph" w:customStyle="1" w:styleId="xl66">
    <w:name w:val="xl66"/>
    <w:basedOn w:val="Norml"/>
    <w:uiPriority w:val="99"/>
    <w:rsid w:val="00E5478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hAnsi="Arial" w:cs="Arial"/>
      <w:sz w:val="20"/>
      <w:szCs w:val="20"/>
      <w:lang w:eastAsia="hu-HU"/>
    </w:rPr>
  </w:style>
  <w:style w:type="paragraph" w:customStyle="1" w:styleId="xl67">
    <w:name w:val="xl67"/>
    <w:basedOn w:val="Norml"/>
    <w:uiPriority w:val="99"/>
    <w:rsid w:val="00E5478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hAnsi="Arial" w:cs="Arial"/>
      <w:sz w:val="20"/>
      <w:szCs w:val="20"/>
      <w:lang w:eastAsia="hu-HU"/>
    </w:rPr>
  </w:style>
  <w:style w:type="paragraph" w:customStyle="1" w:styleId="xl68">
    <w:name w:val="xl68"/>
    <w:basedOn w:val="Norml"/>
    <w:uiPriority w:val="99"/>
    <w:rsid w:val="00E54786"/>
    <w:pPr>
      <w:spacing w:before="100" w:beforeAutospacing="1" w:after="100" w:afterAutospacing="1" w:line="240" w:lineRule="auto"/>
      <w:jc w:val="both"/>
    </w:pPr>
    <w:rPr>
      <w:rFonts w:ascii="Arial" w:hAnsi="Arial" w:cs="Arial"/>
      <w:sz w:val="24"/>
      <w:szCs w:val="24"/>
      <w:lang w:eastAsia="hu-HU"/>
    </w:rPr>
  </w:style>
  <w:style w:type="paragraph" w:customStyle="1" w:styleId="xl69">
    <w:name w:val="xl69"/>
    <w:basedOn w:val="Norml"/>
    <w:uiPriority w:val="99"/>
    <w:rsid w:val="00E5478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hAnsi="Arial" w:cs="Arial"/>
      <w:b/>
      <w:bCs/>
      <w:sz w:val="20"/>
      <w:szCs w:val="20"/>
      <w:lang w:eastAsia="hu-HU"/>
    </w:rPr>
  </w:style>
  <w:style w:type="paragraph" w:customStyle="1" w:styleId="xl70">
    <w:name w:val="xl70"/>
    <w:basedOn w:val="Norml"/>
    <w:uiPriority w:val="99"/>
    <w:rsid w:val="00E54786"/>
    <w:pPr>
      <w:pBdr>
        <w:top w:val="single" w:sz="4" w:space="0" w:color="auto"/>
        <w:left w:val="single" w:sz="4" w:space="0" w:color="auto"/>
        <w:right w:val="single" w:sz="4" w:space="0" w:color="auto"/>
      </w:pBdr>
      <w:spacing w:before="100" w:beforeAutospacing="1" w:after="100" w:afterAutospacing="1" w:line="240" w:lineRule="auto"/>
      <w:jc w:val="both"/>
      <w:textAlignment w:val="center"/>
    </w:pPr>
    <w:rPr>
      <w:rFonts w:ascii="Arial" w:hAnsi="Arial" w:cs="Arial"/>
      <w:b/>
      <w:bCs/>
      <w:sz w:val="20"/>
      <w:szCs w:val="20"/>
      <w:lang w:eastAsia="hu-HU"/>
    </w:rPr>
  </w:style>
  <w:style w:type="paragraph" w:customStyle="1" w:styleId="xl71">
    <w:name w:val="xl71"/>
    <w:basedOn w:val="Norml"/>
    <w:uiPriority w:val="99"/>
    <w:rsid w:val="00E54786"/>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hAnsi="Arial" w:cs="Arial"/>
      <w:b/>
      <w:bCs/>
      <w:sz w:val="20"/>
      <w:szCs w:val="20"/>
      <w:lang w:eastAsia="hu-HU"/>
    </w:rPr>
  </w:style>
  <w:style w:type="paragraph" w:customStyle="1" w:styleId="xl72">
    <w:name w:val="xl72"/>
    <w:basedOn w:val="Norml"/>
    <w:uiPriority w:val="99"/>
    <w:rsid w:val="00E54786"/>
    <w:pPr>
      <w:pBdr>
        <w:top w:val="single" w:sz="4" w:space="0" w:color="auto"/>
        <w:bottom w:val="single" w:sz="4" w:space="0" w:color="auto"/>
      </w:pBdr>
      <w:spacing w:before="100" w:beforeAutospacing="1" w:after="100" w:afterAutospacing="1" w:line="240" w:lineRule="auto"/>
      <w:jc w:val="center"/>
      <w:textAlignment w:val="center"/>
    </w:pPr>
    <w:rPr>
      <w:rFonts w:ascii="Arial" w:hAnsi="Arial" w:cs="Arial"/>
      <w:b/>
      <w:bCs/>
      <w:sz w:val="20"/>
      <w:szCs w:val="20"/>
      <w:lang w:eastAsia="hu-HU"/>
    </w:rPr>
  </w:style>
  <w:style w:type="paragraph" w:customStyle="1" w:styleId="xl73">
    <w:name w:val="xl73"/>
    <w:basedOn w:val="Norml"/>
    <w:uiPriority w:val="99"/>
    <w:rsid w:val="00E54786"/>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hAnsi="Arial" w:cs="Arial"/>
      <w:b/>
      <w:bCs/>
      <w:sz w:val="20"/>
      <w:szCs w:val="20"/>
      <w:lang w:eastAsia="hu-HU"/>
    </w:rPr>
  </w:style>
  <w:style w:type="paragraph" w:customStyle="1" w:styleId="xl74">
    <w:name w:val="xl74"/>
    <w:basedOn w:val="Norml"/>
    <w:uiPriority w:val="99"/>
    <w:rsid w:val="00E5478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hAnsi="Arial" w:cs="Arial"/>
      <w:sz w:val="20"/>
      <w:szCs w:val="20"/>
      <w:lang w:eastAsia="hu-HU"/>
    </w:rPr>
  </w:style>
  <w:style w:type="paragraph" w:customStyle="1" w:styleId="xl75">
    <w:name w:val="xl75"/>
    <w:basedOn w:val="Norml"/>
    <w:uiPriority w:val="99"/>
    <w:rsid w:val="00E5478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hAnsi="Arial" w:cs="Arial"/>
      <w:sz w:val="20"/>
      <w:szCs w:val="20"/>
      <w:lang w:eastAsia="hu-HU"/>
    </w:rPr>
  </w:style>
  <w:style w:type="paragraph" w:customStyle="1" w:styleId="Char1CharCharCharCharCharCharCharCharChar3">
    <w:name w:val="Char1 Char Char Char Char Char Char Char Char Char3"/>
    <w:basedOn w:val="Norml"/>
    <w:uiPriority w:val="99"/>
    <w:rsid w:val="00E54786"/>
    <w:pPr>
      <w:spacing w:after="160" w:line="240" w:lineRule="exact"/>
      <w:jc w:val="both"/>
    </w:pPr>
    <w:rPr>
      <w:rFonts w:ascii="Verdana" w:hAnsi="Verdana" w:cs="Verdana"/>
      <w:sz w:val="20"/>
      <w:szCs w:val="20"/>
      <w:lang w:val="en-US"/>
    </w:rPr>
  </w:style>
  <w:style w:type="paragraph" w:customStyle="1" w:styleId="xl76">
    <w:name w:val="xl76"/>
    <w:basedOn w:val="Norml"/>
    <w:uiPriority w:val="99"/>
    <w:rsid w:val="00E5478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sz w:val="24"/>
      <w:szCs w:val="24"/>
      <w:lang w:eastAsia="hu-HU"/>
    </w:rPr>
  </w:style>
  <w:style w:type="paragraph" w:customStyle="1" w:styleId="xl77">
    <w:name w:val="xl77"/>
    <w:basedOn w:val="Norml"/>
    <w:uiPriority w:val="99"/>
    <w:rsid w:val="00E5478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sz w:val="24"/>
      <w:szCs w:val="24"/>
      <w:lang w:eastAsia="hu-HU"/>
    </w:rPr>
  </w:style>
  <w:style w:type="paragraph" w:customStyle="1" w:styleId="xl78">
    <w:name w:val="xl78"/>
    <w:basedOn w:val="Norml"/>
    <w:uiPriority w:val="99"/>
    <w:rsid w:val="00E54786"/>
    <w:pPr>
      <w:spacing w:before="100" w:beforeAutospacing="1" w:after="100" w:afterAutospacing="1" w:line="240" w:lineRule="auto"/>
      <w:textAlignment w:val="center"/>
    </w:pPr>
    <w:rPr>
      <w:sz w:val="24"/>
      <w:szCs w:val="24"/>
      <w:lang w:eastAsia="hu-HU"/>
    </w:rPr>
  </w:style>
  <w:style w:type="paragraph" w:customStyle="1" w:styleId="Char1CharCharCharCharCharCharCharCharChar2">
    <w:name w:val="Char1 Char Char Char Char Char Char Char Char Char2"/>
    <w:basedOn w:val="Norml"/>
    <w:uiPriority w:val="99"/>
    <w:rsid w:val="00E54786"/>
    <w:pPr>
      <w:spacing w:after="160" w:line="240" w:lineRule="exact"/>
    </w:pPr>
    <w:rPr>
      <w:rFonts w:ascii="Verdana" w:hAnsi="Verdana" w:cs="Verdana"/>
      <w:sz w:val="20"/>
      <w:szCs w:val="20"/>
      <w:lang w:val="en-US"/>
    </w:rPr>
  </w:style>
  <w:style w:type="paragraph" w:customStyle="1" w:styleId="Listaszerbekezds11">
    <w:name w:val="Listaszerű bekezdés11"/>
    <w:basedOn w:val="Norml"/>
    <w:uiPriority w:val="99"/>
    <w:rsid w:val="00E54786"/>
    <w:pPr>
      <w:ind w:left="720"/>
    </w:pPr>
  </w:style>
  <w:style w:type="paragraph" w:customStyle="1" w:styleId="Char1CharCharCharCharCharCharCharCharChar1">
    <w:name w:val="Char1 Char Char Char Char Char Char Char Char Char1"/>
    <w:basedOn w:val="Norml"/>
    <w:uiPriority w:val="99"/>
    <w:rsid w:val="00E54786"/>
    <w:pPr>
      <w:spacing w:after="160" w:line="240" w:lineRule="exact"/>
    </w:pPr>
    <w:rPr>
      <w:rFonts w:ascii="Verdana" w:hAnsi="Verdana" w:cs="Verdana"/>
      <w:sz w:val="20"/>
      <w:szCs w:val="20"/>
      <w:lang w:val="en-US"/>
    </w:rPr>
  </w:style>
  <w:style w:type="paragraph" w:customStyle="1" w:styleId="Kiemels01">
    <w:name w:val="Kiemelés_01"/>
    <w:basedOn w:val="Norml"/>
    <w:next w:val="Norml"/>
    <w:uiPriority w:val="99"/>
    <w:rsid w:val="00E54786"/>
    <w:pPr>
      <w:spacing w:before="120" w:after="120" w:line="240" w:lineRule="auto"/>
      <w:jc w:val="both"/>
    </w:pPr>
    <w:rPr>
      <w:rFonts w:ascii="Arial" w:hAnsi="Arial" w:cs="Arial"/>
      <w:b/>
      <w:bCs/>
      <w:lang w:eastAsia="hu-HU"/>
    </w:rPr>
  </w:style>
  <w:style w:type="paragraph" w:customStyle="1" w:styleId="BodyA">
    <w:name w:val="Body A"/>
    <w:uiPriority w:val="99"/>
    <w:rsid w:val="00E54786"/>
    <w:rPr>
      <w:rFonts w:ascii="Helvetica" w:eastAsia="Times New Roman" w:hAnsi="Helvetica" w:cs="Helvetica"/>
      <w:noProof/>
      <w:color w:val="000000"/>
      <w:sz w:val="24"/>
      <w:szCs w:val="24"/>
    </w:rPr>
  </w:style>
  <w:style w:type="paragraph" w:customStyle="1" w:styleId="Cmsor21">
    <w:name w:val="Címsor 21"/>
    <w:next w:val="Norml"/>
    <w:uiPriority w:val="99"/>
    <w:rsid w:val="00E54786"/>
    <w:pPr>
      <w:keepNext/>
      <w:spacing w:before="240" w:after="60"/>
    </w:pPr>
    <w:rPr>
      <w:rFonts w:ascii="Arial Bold Italic" w:eastAsia="Times New Roman" w:hAnsi="Arial Bold Italic" w:cs="Arial Bold Italic"/>
      <w:noProof/>
      <w:color w:val="000000"/>
      <w:sz w:val="28"/>
      <w:szCs w:val="28"/>
    </w:rPr>
  </w:style>
  <w:style w:type="paragraph" w:customStyle="1" w:styleId="Sub-heading">
    <w:name w:val="Sub-heading"/>
    <w:next w:val="Body"/>
    <w:uiPriority w:val="99"/>
    <w:rsid w:val="00E54786"/>
    <w:pPr>
      <w:keepNext/>
    </w:pPr>
    <w:rPr>
      <w:rFonts w:ascii="Helvetica" w:eastAsia="Times New Roman" w:hAnsi="Helvetica" w:cs="Helvetica"/>
      <w:b/>
      <w:bCs/>
      <w:noProof/>
      <w:color w:val="000000"/>
      <w:sz w:val="24"/>
      <w:szCs w:val="24"/>
    </w:rPr>
  </w:style>
  <w:style w:type="character" w:customStyle="1" w:styleId="Absatz-Standardschriftart">
    <w:name w:val="Absatz-Standardschriftart"/>
    <w:uiPriority w:val="99"/>
    <w:rsid w:val="00E54786"/>
  </w:style>
  <w:style w:type="character" w:styleId="Kiemels">
    <w:name w:val="Emphasis"/>
    <w:basedOn w:val="Bekezdsalapbettpusa"/>
    <w:uiPriority w:val="99"/>
    <w:qFormat/>
    <w:locked/>
    <w:rsid w:val="00E54786"/>
    <w:rPr>
      <w:rFonts w:cs="Times New Roman"/>
      <w:i/>
      <w:iCs/>
    </w:rPr>
  </w:style>
  <w:style w:type="paragraph" w:styleId="Nincstrkz">
    <w:name w:val="No Spacing"/>
    <w:uiPriority w:val="99"/>
    <w:qFormat/>
    <w:rsid w:val="00F33C44"/>
    <w:pPr>
      <w:suppressAutoHyphens/>
    </w:pPr>
    <w:rPr>
      <w:rFonts w:cs="Calibri"/>
      <w:kern w:val="1"/>
      <w:lang w:eastAsia="en-US"/>
    </w:rPr>
  </w:style>
  <w:style w:type="numbering" w:customStyle="1" w:styleId="Bullet">
    <w:name w:val="Bullet"/>
    <w:rsid w:val="0095485A"/>
    <w:pPr>
      <w:numPr>
        <w:numId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2060793">
      <w:bodyDiv w:val="1"/>
      <w:marLeft w:val="0"/>
      <w:marRight w:val="0"/>
      <w:marTop w:val="0"/>
      <w:marBottom w:val="0"/>
      <w:divBdr>
        <w:top w:val="none" w:sz="0" w:space="0" w:color="auto"/>
        <w:left w:val="none" w:sz="0" w:space="0" w:color="auto"/>
        <w:bottom w:val="none" w:sz="0" w:space="0" w:color="auto"/>
        <w:right w:val="none" w:sz="0" w:space="0" w:color="auto"/>
      </w:divBdr>
    </w:div>
    <w:div w:id="441268422">
      <w:bodyDiv w:val="1"/>
      <w:marLeft w:val="0"/>
      <w:marRight w:val="0"/>
      <w:marTop w:val="0"/>
      <w:marBottom w:val="0"/>
      <w:divBdr>
        <w:top w:val="none" w:sz="0" w:space="0" w:color="auto"/>
        <w:left w:val="none" w:sz="0" w:space="0" w:color="auto"/>
        <w:bottom w:val="none" w:sz="0" w:space="0" w:color="auto"/>
        <w:right w:val="none" w:sz="0" w:space="0" w:color="auto"/>
      </w:divBdr>
    </w:div>
    <w:div w:id="648940871">
      <w:bodyDiv w:val="1"/>
      <w:marLeft w:val="0"/>
      <w:marRight w:val="0"/>
      <w:marTop w:val="0"/>
      <w:marBottom w:val="0"/>
      <w:divBdr>
        <w:top w:val="none" w:sz="0" w:space="0" w:color="auto"/>
        <w:left w:val="none" w:sz="0" w:space="0" w:color="auto"/>
        <w:bottom w:val="none" w:sz="0" w:space="0" w:color="auto"/>
        <w:right w:val="none" w:sz="0" w:space="0" w:color="auto"/>
      </w:divBdr>
    </w:div>
    <w:div w:id="853885317">
      <w:bodyDiv w:val="1"/>
      <w:marLeft w:val="0"/>
      <w:marRight w:val="0"/>
      <w:marTop w:val="0"/>
      <w:marBottom w:val="0"/>
      <w:divBdr>
        <w:top w:val="none" w:sz="0" w:space="0" w:color="auto"/>
        <w:left w:val="none" w:sz="0" w:space="0" w:color="auto"/>
        <w:bottom w:val="none" w:sz="0" w:space="0" w:color="auto"/>
        <w:right w:val="none" w:sz="0" w:space="0" w:color="auto"/>
      </w:divBdr>
    </w:div>
    <w:div w:id="876089964">
      <w:bodyDiv w:val="1"/>
      <w:marLeft w:val="0"/>
      <w:marRight w:val="0"/>
      <w:marTop w:val="0"/>
      <w:marBottom w:val="0"/>
      <w:divBdr>
        <w:top w:val="none" w:sz="0" w:space="0" w:color="auto"/>
        <w:left w:val="none" w:sz="0" w:space="0" w:color="auto"/>
        <w:bottom w:val="none" w:sz="0" w:space="0" w:color="auto"/>
        <w:right w:val="none" w:sz="0" w:space="0" w:color="auto"/>
      </w:divBdr>
    </w:div>
    <w:div w:id="892352710">
      <w:bodyDiv w:val="1"/>
      <w:marLeft w:val="0"/>
      <w:marRight w:val="0"/>
      <w:marTop w:val="0"/>
      <w:marBottom w:val="0"/>
      <w:divBdr>
        <w:top w:val="none" w:sz="0" w:space="0" w:color="auto"/>
        <w:left w:val="none" w:sz="0" w:space="0" w:color="auto"/>
        <w:bottom w:val="none" w:sz="0" w:space="0" w:color="auto"/>
        <w:right w:val="none" w:sz="0" w:space="0" w:color="auto"/>
      </w:divBdr>
      <w:divsChild>
        <w:div w:id="1552427628">
          <w:marLeft w:val="0"/>
          <w:marRight w:val="0"/>
          <w:marTop w:val="0"/>
          <w:marBottom w:val="0"/>
          <w:divBdr>
            <w:top w:val="none" w:sz="0" w:space="0" w:color="auto"/>
            <w:left w:val="none" w:sz="0" w:space="0" w:color="auto"/>
            <w:bottom w:val="none" w:sz="0" w:space="0" w:color="auto"/>
            <w:right w:val="none" w:sz="0" w:space="0" w:color="auto"/>
          </w:divBdr>
        </w:div>
        <w:div w:id="2068062450">
          <w:marLeft w:val="0"/>
          <w:marRight w:val="0"/>
          <w:marTop w:val="0"/>
          <w:marBottom w:val="0"/>
          <w:divBdr>
            <w:top w:val="none" w:sz="0" w:space="0" w:color="auto"/>
            <w:left w:val="none" w:sz="0" w:space="0" w:color="auto"/>
            <w:bottom w:val="none" w:sz="0" w:space="0" w:color="auto"/>
            <w:right w:val="none" w:sz="0" w:space="0" w:color="auto"/>
          </w:divBdr>
        </w:div>
        <w:div w:id="99225605">
          <w:marLeft w:val="0"/>
          <w:marRight w:val="0"/>
          <w:marTop w:val="0"/>
          <w:marBottom w:val="0"/>
          <w:divBdr>
            <w:top w:val="none" w:sz="0" w:space="0" w:color="auto"/>
            <w:left w:val="none" w:sz="0" w:space="0" w:color="auto"/>
            <w:bottom w:val="none" w:sz="0" w:space="0" w:color="auto"/>
            <w:right w:val="none" w:sz="0" w:space="0" w:color="auto"/>
          </w:divBdr>
        </w:div>
        <w:div w:id="696083571">
          <w:marLeft w:val="0"/>
          <w:marRight w:val="0"/>
          <w:marTop w:val="0"/>
          <w:marBottom w:val="0"/>
          <w:divBdr>
            <w:top w:val="none" w:sz="0" w:space="0" w:color="auto"/>
            <w:left w:val="none" w:sz="0" w:space="0" w:color="auto"/>
            <w:bottom w:val="none" w:sz="0" w:space="0" w:color="auto"/>
            <w:right w:val="none" w:sz="0" w:space="0" w:color="auto"/>
          </w:divBdr>
        </w:div>
        <w:div w:id="1069305334">
          <w:marLeft w:val="0"/>
          <w:marRight w:val="0"/>
          <w:marTop w:val="0"/>
          <w:marBottom w:val="0"/>
          <w:divBdr>
            <w:top w:val="none" w:sz="0" w:space="0" w:color="auto"/>
            <w:left w:val="none" w:sz="0" w:space="0" w:color="auto"/>
            <w:bottom w:val="none" w:sz="0" w:space="0" w:color="auto"/>
            <w:right w:val="none" w:sz="0" w:space="0" w:color="auto"/>
          </w:divBdr>
        </w:div>
        <w:div w:id="1731416778">
          <w:marLeft w:val="0"/>
          <w:marRight w:val="0"/>
          <w:marTop w:val="0"/>
          <w:marBottom w:val="0"/>
          <w:divBdr>
            <w:top w:val="none" w:sz="0" w:space="0" w:color="auto"/>
            <w:left w:val="none" w:sz="0" w:space="0" w:color="auto"/>
            <w:bottom w:val="none" w:sz="0" w:space="0" w:color="auto"/>
            <w:right w:val="none" w:sz="0" w:space="0" w:color="auto"/>
          </w:divBdr>
        </w:div>
        <w:div w:id="716705716">
          <w:marLeft w:val="0"/>
          <w:marRight w:val="0"/>
          <w:marTop w:val="0"/>
          <w:marBottom w:val="0"/>
          <w:divBdr>
            <w:top w:val="none" w:sz="0" w:space="0" w:color="auto"/>
            <w:left w:val="none" w:sz="0" w:space="0" w:color="auto"/>
            <w:bottom w:val="none" w:sz="0" w:space="0" w:color="auto"/>
            <w:right w:val="none" w:sz="0" w:space="0" w:color="auto"/>
          </w:divBdr>
        </w:div>
        <w:div w:id="82455654">
          <w:marLeft w:val="0"/>
          <w:marRight w:val="0"/>
          <w:marTop w:val="0"/>
          <w:marBottom w:val="0"/>
          <w:divBdr>
            <w:top w:val="none" w:sz="0" w:space="0" w:color="auto"/>
            <w:left w:val="none" w:sz="0" w:space="0" w:color="auto"/>
            <w:bottom w:val="none" w:sz="0" w:space="0" w:color="auto"/>
            <w:right w:val="none" w:sz="0" w:space="0" w:color="auto"/>
          </w:divBdr>
        </w:div>
        <w:div w:id="1790388686">
          <w:marLeft w:val="0"/>
          <w:marRight w:val="0"/>
          <w:marTop w:val="0"/>
          <w:marBottom w:val="0"/>
          <w:divBdr>
            <w:top w:val="none" w:sz="0" w:space="0" w:color="auto"/>
            <w:left w:val="none" w:sz="0" w:space="0" w:color="auto"/>
            <w:bottom w:val="none" w:sz="0" w:space="0" w:color="auto"/>
            <w:right w:val="none" w:sz="0" w:space="0" w:color="auto"/>
          </w:divBdr>
        </w:div>
        <w:div w:id="1339383674">
          <w:marLeft w:val="0"/>
          <w:marRight w:val="0"/>
          <w:marTop w:val="0"/>
          <w:marBottom w:val="0"/>
          <w:divBdr>
            <w:top w:val="none" w:sz="0" w:space="0" w:color="auto"/>
            <w:left w:val="none" w:sz="0" w:space="0" w:color="auto"/>
            <w:bottom w:val="none" w:sz="0" w:space="0" w:color="auto"/>
            <w:right w:val="none" w:sz="0" w:space="0" w:color="auto"/>
          </w:divBdr>
        </w:div>
        <w:div w:id="1644772820">
          <w:marLeft w:val="0"/>
          <w:marRight w:val="0"/>
          <w:marTop w:val="0"/>
          <w:marBottom w:val="0"/>
          <w:divBdr>
            <w:top w:val="none" w:sz="0" w:space="0" w:color="auto"/>
            <w:left w:val="none" w:sz="0" w:space="0" w:color="auto"/>
            <w:bottom w:val="none" w:sz="0" w:space="0" w:color="auto"/>
            <w:right w:val="none" w:sz="0" w:space="0" w:color="auto"/>
          </w:divBdr>
        </w:div>
        <w:div w:id="203754953">
          <w:marLeft w:val="0"/>
          <w:marRight w:val="0"/>
          <w:marTop w:val="0"/>
          <w:marBottom w:val="0"/>
          <w:divBdr>
            <w:top w:val="none" w:sz="0" w:space="0" w:color="auto"/>
            <w:left w:val="none" w:sz="0" w:space="0" w:color="auto"/>
            <w:bottom w:val="none" w:sz="0" w:space="0" w:color="auto"/>
            <w:right w:val="none" w:sz="0" w:space="0" w:color="auto"/>
          </w:divBdr>
        </w:div>
        <w:div w:id="1621885760">
          <w:marLeft w:val="0"/>
          <w:marRight w:val="0"/>
          <w:marTop w:val="0"/>
          <w:marBottom w:val="0"/>
          <w:divBdr>
            <w:top w:val="none" w:sz="0" w:space="0" w:color="auto"/>
            <w:left w:val="none" w:sz="0" w:space="0" w:color="auto"/>
            <w:bottom w:val="none" w:sz="0" w:space="0" w:color="auto"/>
            <w:right w:val="none" w:sz="0" w:space="0" w:color="auto"/>
          </w:divBdr>
        </w:div>
        <w:div w:id="807748746">
          <w:marLeft w:val="0"/>
          <w:marRight w:val="0"/>
          <w:marTop w:val="0"/>
          <w:marBottom w:val="0"/>
          <w:divBdr>
            <w:top w:val="none" w:sz="0" w:space="0" w:color="auto"/>
            <w:left w:val="none" w:sz="0" w:space="0" w:color="auto"/>
            <w:bottom w:val="none" w:sz="0" w:space="0" w:color="auto"/>
            <w:right w:val="none" w:sz="0" w:space="0" w:color="auto"/>
          </w:divBdr>
        </w:div>
        <w:div w:id="2068646130">
          <w:marLeft w:val="0"/>
          <w:marRight w:val="0"/>
          <w:marTop w:val="0"/>
          <w:marBottom w:val="0"/>
          <w:divBdr>
            <w:top w:val="none" w:sz="0" w:space="0" w:color="auto"/>
            <w:left w:val="none" w:sz="0" w:space="0" w:color="auto"/>
            <w:bottom w:val="none" w:sz="0" w:space="0" w:color="auto"/>
            <w:right w:val="none" w:sz="0" w:space="0" w:color="auto"/>
          </w:divBdr>
        </w:div>
      </w:divsChild>
    </w:div>
    <w:div w:id="1052924094">
      <w:bodyDiv w:val="1"/>
      <w:marLeft w:val="0"/>
      <w:marRight w:val="0"/>
      <w:marTop w:val="0"/>
      <w:marBottom w:val="0"/>
      <w:divBdr>
        <w:top w:val="none" w:sz="0" w:space="0" w:color="auto"/>
        <w:left w:val="none" w:sz="0" w:space="0" w:color="auto"/>
        <w:bottom w:val="none" w:sz="0" w:space="0" w:color="auto"/>
        <w:right w:val="none" w:sz="0" w:space="0" w:color="auto"/>
      </w:divBdr>
    </w:div>
    <w:div w:id="1090270427">
      <w:bodyDiv w:val="1"/>
      <w:marLeft w:val="0"/>
      <w:marRight w:val="0"/>
      <w:marTop w:val="0"/>
      <w:marBottom w:val="0"/>
      <w:divBdr>
        <w:top w:val="none" w:sz="0" w:space="0" w:color="auto"/>
        <w:left w:val="none" w:sz="0" w:space="0" w:color="auto"/>
        <w:bottom w:val="none" w:sz="0" w:space="0" w:color="auto"/>
        <w:right w:val="none" w:sz="0" w:space="0" w:color="auto"/>
      </w:divBdr>
    </w:div>
    <w:div w:id="1166631399">
      <w:bodyDiv w:val="1"/>
      <w:marLeft w:val="0"/>
      <w:marRight w:val="0"/>
      <w:marTop w:val="0"/>
      <w:marBottom w:val="0"/>
      <w:divBdr>
        <w:top w:val="none" w:sz="0" w:space="0" w:color="auto"/>
        <w:left w:val="none" w:sz="0" w:space="0" w:color="auto"/>
        <w:bottom w:val="none" w:sz="0" w:space="0" w:color="auto"/>
        <w:right w:val="none" w:sz="0" w:space="0" w:color="auto"/>
      </w:divBdr>
    </w:div>
    <w:div w:id="1482194380">
      <w:marLeft w:val="0"/>
      <w:marRight w:val="0"/>
      <w:marTop w:val="0"/>
      <w:marBottom w:val="0"/>
      <w:divBdr>
        <w:top w:val="none" w:sz="0" w:space="0" w:color="auto"/>
        <w:left w:val="none" w:sz="0" w:space="0" w:color="auto"/>
        <w:bottom w:val="none" w:sz="0" w:space="0" w:color="auto"/>
        <w:right w:val="none" w:sz="0" w:space="0" w:color="auto"/>
      </w:divBdr>
      <w:divsChild>
        <w:div w:id="1482194377">
          <w:marLeft w:val="0"/>
          <w:marRight w:val="0"/>
          <w:marTop w:val="0"/>
          <w:marBottom w:val="0"/>
          <w:divBdr>
            <w:top w:val="none" w:sz="0" w:space="0" w:color="auto"/>
            <w:left w:val="none" w:sz="0" w:space="0" w:color="auto"/>
            <w:bottom w:val="none" w:sz="0" w:space="0" w:color="auto"/>
            <w:right w:val="none" w:sz="0" w:space="0" w:color="auto"/>
          </w:divBdr>
        </w:div>
        <w:div w:id="1482194378">
          <w:marLeft w:val="0"/>
          <w:marRight w:val="0"/>
          <w:marTop w:val="0"/>
          <w:marBottom w:val="0"/>
          <w:divBdr>
            <w:top w:val="none" w:sz="0" w:space="0" w:color="auto"/>
            <w:left w:val="none" w:sz="0" w:space="0" w:color="auto"/>
            <w:bottom w:val="none" w:sz="0" w:space="0" w:color="auto"/>
            <w:right w:val="none" w:sz="0" w:space="0" w:color="auto"/>
          </w:divBdr>
        </w:div>
        <w:div w:id="1482194379">
          <w:marLeft w:val="0"/>
          <w:marRight w:val="0"/>
          <w:marTop w:val="0"/>
          <w:marBottom w:val="0"/>
          <w:divBdr>
            <w:top w:val="none" w:sz="0" w:space="0" w:color="auto"/>
            <w:left w:val="none" w:sz="0" w:space="0" w:color="auto"/>
            <w:bottom w:val="none" w:sz="0" w:space="0" w:color="auto"/>
            <w:right w:val="none" w:sz="0" w:space="0" w:color="auto"/>
          </w:divBdr>
        </w:div>
      </w:divsChild>
    </w:div>
    <w:div w:id="1482194381">
      <w:marLeft w:val="0"/>
      <w:marRight w:val="0"/>
      <w:marTop w:val="0"/>
      <w:marBottom w:val="0"/>
      <w:divBdr>
        <w:top w:val="none" w:sz="0" w:space="0" w:color="auto"/>
        <w:left w:val="none" w:sz="0" w:space="0" w:color="auto"/>
        <w:bottom w:val="none" w:sz="0" w:space="0" w:color="auto"/>
        <w:right w:val="none" w:sz="0" w:space="0" w:color="auto"/>
      </w:divBdr>
    </w:div>
    <w:div w:id="1482194382">
      <w:marLeft w:val="0"/>
      <w:marRight w:val="0"/>
      <w:marTop w:val="0"/>
      <w:marBottom w:val="0"/>
      <w:divBdr>
        <w:top w:val="none" w:sz="0" w:space="0" w:color="auto"/>
        <w:left w:val="none" w:sz="0" w:space="0" w:color="auto"/>
        <w:bottom w:val="none" w:sz="0" w:space="0" w:color="auto"/>
        <w:right w:val="none" w:sz="0" w:space="0" w:color="auto"/>
      </w:divBdr>
    </w:div>
    <w:div w:id="1482194383">
      <w:marLeft w:val="0"/>
      <w:marRight w:val="0"/>
      <w:marTop w:val="0"/>
      <w:marBottom w:val="0"/>
      <w:divBdr>
        <w:top w:val="none" w:sz="0" w:space="0" w:color="auto"/>
        <w:left w:val="none" w:sz="0" w:space="0" w:color="auto"/>
        <w:bottom w:val="none" w:sz="0" w:space="0" w:color="auto"/>
        <w:right w:val="none" w:sz="0" w:space="0" w:color="auto"/>
      </w:divBdr>
    </w:div>
    <w:div w:id="1510676798">
      <w:bodyDiv w:val="1"/>
      <w:marLeft w:val="0"/>
      <w:marRight w:val="0"/>
      <w:marTop w:val="0"/>
      <w:marBottom w:val="0"/>
      <w:divBdr>
        <w:top w:val="none" w:sz="0" w:space="0" w:color="auto"/>
        <w:left w:val="none" w:sz="0" w:space="0" w:color="auto"/>
        <w:bottom w:val="none" w:sz="0" w:space="0" w:color="auto"/>
        <w:right w:val="none" w:sz="0" w:space="0" w:color="auto"/>
      </w:divBdr>
    </w:div>
    <w:div w:id="1821578637">
      <w:bodyDiv w:val="1"/>
      <w:marLeft w:val="0"/>
      <w:marRight w:val="0"/>
      <w:marTop w:val="0"/>
      <w:marBottom w:val="0"/>
      <w:divBdr>
        <w:top w:val="none" w:sz="0" w:space="0" w:color="auto"/>
        <w:left w:val="none" w:sz="0" w:space="0" w:color="auto"/>
        <w:bottom w:val="none" w:sz="0" w:space="0" w:color="auto"/>
        <w:right w:val="none" w:sz="0" w:space="0" w:color="auto"/>
      </w:divBdr>
    </w:div>
    <w:div w:id="1825975254">
      <w:bodyDiv w:val="1"/>
      <w:marLeft w:val="0"/>
      <w:marRight w:val="0"/>
      <w:marTop w:val="0"/>
      <w:marBottom w:val="0"/>
      <w:divBdr>
        <w:top w:val="none" w:sz="0" w:space="0" w:color="auto"/>
        <w:left w:val="none" w:sz="0" w:space="0" w:color="auto"/>
        <w:bottom w:val="none" w:sz="0" w:space="0" w:color="auto"/>
        <w:right w:val="none" w:sz="0" w:space="0" w:color="auto"/>
      </w:divBdr>
    </w:div>
    <w:div w:id="1913660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4.jpeg"/></Relationships>
</file>

<file path=word/_rels/footer2.xml.rels><?xml version="1.0" encoding="UTF-8" standalone="yes"?>
<Relationships xmlns="http://schemas.openxmlformats.org/package/2006/relationships"><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E6BE46-7282-40E6-80C5-CA18085B9D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799</TotalTime>
  <Pages>9</Pages>
  <Words>2371</Words>
  <Characters>17584</Characters>
  <Application>Microsoft Office Word</Application>
  <DocSecurity>0</DocSecurity>
  <Lines>146</Lines>
  <Paragraphs>39</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Tárgy: Településfejlesztési koncepció</vt:lpstr>
      <vt:lpstr>Tárgy: Településfejlesztési koncepció</vt:lpstr>
    </vt:vector>
  </TitlesOfParts>
  <Company>Zaleszentgrót Város Önkormányzata</Company>
  <LinksUpToDate>false</LinksUpToDate>
  <CharactersWithSpaces>19916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Tárgy: Településfejlesztési koncepció</dc:title>
  <dc:subject/>
  <dc:creator>Kozmáné Vadász Viktória</dc:creator>
  <cp:keywords/>
  <dc:description/>
  <cp:lastModifiedBy>Valaki</cp:lastModifiedBy>
  <cp:revision>59</cp:revision>
  <cp:lastPrinted>2020-01-16T11:56:00Z</cp:lastPrinted>
  <dcterms:created xsi:type="dcterms:W3CDTF">2025-10-13T11:42:00Z</dcterms:created>
  <dcterms:modified xsi:type="dcterms:W3CDTF">2025-10-27T08:43:00Z</dcterms:modified>
</cp:coreProperties>
</file>